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EA6B4" w14:textId="1E0F9902" w:rsidR="008B0D40" w:rsidRPr="00BC2FC5" w:rsidRDefault="008B0D40" w:rsidP="003A7E8B">
      <w:pPr>
        <w:spacing w:after="200" w:line="276" w:lineRule="auto"/>
        <w:ind w:right="-290"/>
        <w:rPr>
          <w:rFonts w:ascii="Calibri" w:eastAsia="Times New Roman" w:hAnsi="Calibri"/>
          <w:sz w:val="22"/>
          <w:szCs w:val="22"/>
          <w:lang w:val="en-US"/>
        </w:rPr>
      </w:pPr>
      <w:bookmarkStart w:id="0" w:name="_GoBack"/>
      <w:bookmarkEnd w:id="0"/>
    </w:p>
    <w:p w14:paraId="30048D23" w14:textId="77777777" w:rsidR="00EA04CE" w:rsidRPr="00BC2FC5" w:rsidRDefault="00EA04CE" w:rsidP="00950FAD">
      <w:pPr>
        <w:ind w:right="-290"/>
        <w:jc w:val="center"/>
        <w:rPr>
          <w:b/>
          <w:sz w:val="21"/>
          <w:u w:val="single"/>
          <w:lang w:val="en-US"/>
        </w:rPr>
      </w:pPr>
    </w:p>
    <w:p w14:paraId="67BEFCFF" w14:textId="77777777" w:rsidR="008B0D40" w:rsidRPr="00BC2FC5" w:rsidRDefault="008B0D40" w:rsidP="00950FAD">
      <w:pPr>
        <w:ind w:right="-573"/>
        <w:jc w:val="center"/>
        <w:rPr>
          <w:rFonts w:asciiTheme="minorHAnsi" w:hAnsiTheme="minorHAnsi"/>
          <w:b/>
          <w:sz w:val="28"/>
          <w:szCs w:val="42"/>
          <w:highlight w:val="green"/>
          <w:u w:val="single"/>
          <w:lang w:val="en-US"/>
        </w:rPr>
      </w:pPr>
    </w:p>
    <w:p w14:paraId="155B8A80" w14:textId="594046A2" w:rsidR="00371219" w:rsidRPr="00BC2FC5" w:rsidRDefault="0043153E" w:rsidP="00950FAD">
      <w:pPr>
        <w:ind w:left="-709" w:right="-573"/>
        <w:jc w:val="center"/>
        <w:rPr>
          <w:rFonts w:asciiTheme="minorHAnsi" w:hAnsiTheme="minorHAnsi"/>
          <w:b/>
          <w:sz w:val="36"/>
          <w:szCs w:val="42"/>
          <w:u w:val="single"/>
          <w:lang w:val="en-US"/>
        </w:rPr>
      </w:pPr>
      <w:r w:rsidRPr="00BC2FC5">
        <w:rPr>
          <w:rFonts w:asciiTheme="minorHAnsi" w:hAnsiTheme="minorHAnsi"/>
          <w:b/>
          <w:sz w:val="36"/>
          <w:szCs w:val="42"/>
          <w:u w:val="single"/>
          <w:lang w:val="en-US"/>
        </w:rPr>
        <w:t>MARINE INDUSTRY MEETS IN THIS EXHIBITION</w:t>
      </w:r>
    </w:p>
    <w:p w14:paraId="378CD083" w14:textId="77777777" w:rsidR="0043153E" w:rsidRPr="00BC2FC5" w:rsidRDefault="0043153E" w:rsidP="00950FAD">
      <w:pPr>
        <w:ind w:left="-709" w:right="-573"/>
        <w:jc w:val="center"/>
        <w:rPr>
          <w:rFonts w:asciiTheme="minorHAnsi" w:hAnsiTheme="minorHAnsi"/>
          <w:b/>
          <w:sz w:val="36"/>
          <w:szCs w:val="42"/>
          <w:highlight w:val="green"/>
          <w:u w:val="single"/>
          <w:lang w:val="en-US"/>
        </w:rPr>
      </w:pPr>
    </w:p>
    <w:p w14:paraId="3DC89F13" w14:textId="68E25E01" w:rsidR="00FC5E7E" w:rsidRPr="00BC2FC5" w:rsidRDefault="00721D30" w:rsidP="00950FAD">
      <w:pPr>
        <w:ind w:left="-709" w:right="-573"/>
        <w:jc w:val="center"/>
        <w:rPr>
          <w:rFonts w:asciiTheme="minorHAnsi" w:hAnsiTheme="minorHAnsi"/>
          <w:b/>
          <w:sz w:val="56"/>
          <w:szCs w:val="42"/>
          <w:lang w:val="en-US"/>
        </w:rPr>
      </w:pPr>
      <w:r w:rsidRPr="00BC2FC5">
        <w:rPr>
          <w:rFonts w:asciiTheme="minorHAnsi" w:hAnsiTheme="minorHAnsi"/>
          <w:b/>
          <w:sz w:val="56"/>
          <w:szCs w:val="42"/>
          <w:lang w:val="en-US"/>
        </w:rPr>
        <w:t xml:space="preserve">EXPOSHIPPING </w:t>
      </w:r>
      <w:r w:rsidR="00EC0F28" w:rsidRPr="00BC2FC5">
        <w:rPr>
          <w:rFonts w:asciiTheme="minorHAnsi" w:hAnsiTheme="minorHAnsi"/>
          <w:b/>
          <w:sz w:val="56"/>
          <w:szCs w:val="42"/>
          <w:lang w:val="en-US"/>
        </w:rPr>
        <w:t xml:space="preserve">EXPOMARITT </w:t>
      </w:r>
      <w:r w:rsidR="0043153E" w:rsidRPr="00BC2FC5">
        <w:rPr>
          <w:rFonts w:asciiTheme="minorHAnsi" w:hAnsiTheme="minorHAnsi"/>
          <w:b/>
          <w:sz w:val="56"/>
          <w:szCs w:val="42"/>
          <w:lang w:val="en-US"/>
        </w:rPr>
        <w:t>I</w:t>
      </w:r>
      <w:r w:rsidR="006E2D8C" w:rsidRPr="00BC2FC5">
        <w:rPr>
          <w:rFonts w:asciiTheme="minorHAnsi" w:hAnsiTheme="minorHAnsi"/>
          <w:b/>
          <w:sz w:val="56"/>
          <w:szCs w:val="42"/>
          <w:lang w:val="en-US"/>
        </w:rPr>
        <w:t>STANBUL</w:t>
      </w:r>
      <w:r w:rsidR="008B0D40" w:rsidRPr="00BC2FC5">
        <w:rPr>
          <w:rFonts w:asciiTheme="minorHAnsi" w:hAnsiTheme="minorHAnsi"/>
          <w:b/>
          <w:sz w:val="56"/>
          <w:szCs w:val="42"/>
          <w:lang w:val="en-US"/>
        </w:rPr>
        <w:t xml:space="preserve"> </w:t>
      </w:r>
      <w:r w:rsidR="008B0D40" w:rsidRPr="00BC2FC5">
        <w:rPr>
          <w:rFonts w:asciiTheme="minorHAnsi" w:hAnsiTheme="minorHAnsi"/>
          <w:b/>
          <w:sz w:val="56"/>
          <w:szCs w:val="42"/>
          <w:lang w:val="en-US"/>
        </w:rPr>
        <w:br/>
      </w:r>
      <w:r w:rsidR="0043153E" w:rsidRPr="00BC2FC5">
        <w:rPr>
          <w:rFonts w:asciiTheme="minorHAnsi" w:hAnsiTheme="minorHAnsi"/>
          <w:b/>
          <w:sz w:val="56"/>
          <w:szCs w:val="42"/>
          <w:lang w:val="en-US"/>
        </w:rPr>
        <w:t>WILL BREAK GROUNDS IN 2017</w:t>
      </w:r>
    </w:p>
    <w:p w14:paraId="069A8A44" w14:textId="77777777" w:rsidR="00AE4BC5" w:rsidRPr="00BC2FC5" w:rsidRDefault="00AE4BC5" w:rsidP="00950FAD">
      <w:pPr>
        <w:ind w:left="-709" w:right="-573"/>
        <w:jc w:val="center"/>
        <w:rPr>
          <w:rFonts w:asciiTheme="minorHAnsi" w:hAnsiTheme="minorHAnsi"/>
          <w:b/>
          <w:sz w:val="28"/>
          <w:szCs w:val="28"/>
          <w:lang w:val="en-US"/>
        </w:rPr>
      </w:pPr>
    </w:p>
    <w:p w14:paraId="672661AD" w14:textId="43A1244E" w:rsidR="00AA3F79" w:rsidRPr="00B3612A" w:rsidRDefault="0043153E" w:rsidP="00950FAD">
      <w:pPr>
        <w:spacing w:line="276" w:lineRule="auto"/>
        <w:ind w:left="-709" w:right="-573"/>
        <w:jc w:val="center"/>
        <w:rPr>
          <w:rFonts w:asciiTheme="minorHAnsi" w:hAnsiTheme="minorHAnsi"/>
          <w:b/>
          <w:sz w:val="28"/>
          <w:szCs w:val="28"/>
          <w:lang w:val="en-US"/>
        </w:rPr>
      </w:pPr>
      <w:r w:rsidRPr="00BC2FC5">
        <w:rPr>
          <w:rFonts w:asciiTheme="minorHAnsi" w:hAnsiTheme="minorHAnsi"/>
          <w:b/>
          <w:sz w:val="28"/>
          <w:szCs w:val="28"/>
          <w:lang w:val="en-US"/>
        </w:rPr>
        <w:t xml:space="preserve">The most important event of marine industry which brings national and international </w:t>
      </w:r>
      <w:r w:rsidR="00794DD2">
        <w:rPr>
          <w:rFonts w:asciiTheme="minorHAnsi" w:hAnsiTheme="minorHAnsi"/>
          <w:b/>
          <w:sz w:val="28"/>
          <w:szCs w:val="28"/>
          <w:lang w:val="en-US"/>
        </w:rPr>
        <w:t>players</w:t>
      </w:r>
      <w:r w:rsidR="00D21205">
        <w:rPr>
          <w:rFonts w:asciiTheme="minorHAnsi" w:hAnsiTheme="minorHAnsi"/>
          <w:b/>
          <w:sz w:val="28"/>
          <w:szCs w:val="28"/>
          <w:lang w:val="en-US"/>
        </w:rPr>
        <w:t xml:space="preserve"> of maritime industry ‘14</w:t>
      </w:r>
      <w:r w:rsidR="00D21205" w:rsidRPr="00D21205">
        <w:rPr>
          <w:rFonts w:asciiTheme="minorHAnsi" w:hAnsiTheme="minorHAnsi"/>
          <w:b/>
          <w:sz w:val="28"/>
          <w:szCs w:val="28"/>
          <w:vertAlign w:val="superscript"/>
          <w:lang w:val="en-US"/>
        </w:rPr>
        <w:t>th</w:t>
      </w:r>
      <w:r w:rsidR="00D21205">
        <w:rPr>
          <w:rFonts w:asciiTheme="minorHAnsi" w:hAnsiTheme="minorHAnsi"/>
          <w:b/>
          <w:sz w:val="28"/>
          <w:szCs w:val="28"/>
          <w:lang w:val="en-US"/>
        </w:rPr>
        <w:t xml:space="preserve"> </w:t>
      </w:r>
      <w:r w:rsidRPr="00BC2FC5">
        <w:rPr>
          <w:rFonts w:asciiTheme="minorHAnsi" w:hAnsiTheme="minorHAnsi"/>
          <w:b/>
          <w:sz w:val="28"/>
          <w:szCs w:val="28"/>
          <w:lang w:val="en-US"/>
        </w:rPr>
        <w:t>Exposhipping EXPOMARITT </w:t>
      </w:r>
      <w:r w:rsidR="00A920C4" w:rsidRPr="00BC2FC5">
        <w:rPr>
          <w:rFonts w:asciiTheme="minorHAnsi" w:hAnsiTheme="minorHAnsi"/>
          <w:b/>
          <w:sz w:val="28"/>
          <w:szCs w:val="28"/>
          <w:lang w:val="en-US"/>
        </w:rPr>
        <w:t>I</w:t>
      </w:r>
      <w:r w:rsidRPr="00BC2FC5">
        <w:rPr>
          <w:rFonts w:asciiTheme="minorHAnsi" w:hAnsiTheme="minorHAnsi"/>
          <w:b/>
          <w:sz w:val="28"/>
          <w:szCs w:val="28"/>
          <w:lang w:val="en-US"/>
        </w:rPr>
        <w:t xml:space="preserve">stanbul Marine Industry Technology and Trade Exhibition’ will </w:t>
      </w:r>
      <w:r w:rsidRPr="00F74E4C">
        <w:rPr>
          <w:rFonts w:asciiTheme="minorHAnsi" w:hAnsiTheme="minorHAnsi"/>
          <w:b/>
          <w:sz w:val="28"/>
          <w:szCs w:val="28"/>
          <w:lang w:val="en-US"/>
        </w:rPr>
        <w:t xml:space="preserve">open </w:t>
      </w:r>
      <w:r w:rsidR="00DA408E" w:rsidRPr="00F74E4C">
        <w:rPr>
          <w:rFonts w:asciiTheme="minorHAnsi" w:hAnsiTheme="minorHAnsi"/>
          <w:b/>
          <w:sz w:val="28"/>
          <w:szCs w:val="28"/>
          <w:lang w:val="en-US"/>
        </w:rPr>
        <w:t>its</w:t>
      </w:r>
      <w:r w:rsidRPr="00F74E4C">
        <w:rPr>
          <w:rFonts w:asciiTheme="minorHAnsi" w:hAnsiTheme="minorHAnsi"/>
          <w:b/>
          <w:sz w:val="28"/>
          <w:szCs w:val="28"/>
          <w:lang w:val="en-US"/>
        </w:rPr>
        <w:t xml:space="preserve"> </w:t>
      </w:r>
      <w:r w:rsidR="00794DD2" w:rsidRPr="00F74E4C">
        <w:rPr>
          <w:rFonts w:asciiTheme="minorHAnsi" w:hAnsiTheme="minorHAnsi"/>
          <w:b/>
          <w:sz w:val="28"/>
          <w:szCs w:val="28"/>
          <w:lang w:val="en-US"/>
        </w:rPr>
        <w:t>gates</w:t>
      </w:r>
      <w:r w:rsidRPr="00F74E4C">
        <w:rPr>
          <w:rFonts w:asciiTheme="minorHAnsi" w:hAnsiTheme="minorHAnsi"/>
          <w:b/>
          <w:sz w:val="28"/>
          <w:szCs w:val="28"/>
          <w:lang w:val="en-US"/>
        </w:rPr>
        <w:t xml:space="preserve"> with ‘</w:t>
      </w:r>
      <w:r w:rsidR="00794DD2" w:rsidRPr="00F74E4C">
        <w:rPr>
          <w:rFonts w:asciiTheme="minorHAnsi" w:hAnsiTheme="minorHAnsi"/>
          <w:b/>
          <w:sz w:val="28"/>
          <w:szCs w:val="28"/>
          <w:lang w:val="en-US"/>
        </w:rPr>
        <w:t xml:space="preserve">Exhibition of </w:t>
      </w:r>
      <w:r w:rsidRPr="00F74E4C">
        <w:rPr>
          <w:rFonts w:asciiTheme="minorHAnsi" w:hAnsiTheme="minorHAnsi"/>
          <w:b/>
          <w:sz w:val="28"/>
          <w:szCs w:val="28"/>
          <w:lang w:val="en-US"/>
        </w:rPr>
        <w:t>New Horizons</w:t>
      </w:r>
      <w:r w:rsidR="00D21205" w:rsidRPr="00F74E4C">
        <w:rPr>
          <w:rFonts w:asciiTheme="minorHAnsi" w:hAnsiTheme="minorHAnsi"/>
          <w:b/>
          <w:sz w:val="28"/>
          <w:szCs w:val="28"/>
          <w:lang w:val="en-US"/>
        </w:rPr>
        <w:t>’ theme between March 21</w:t>
      </w:r>
      <w:r w:rsidR="00D21205" w:rsidRPr="00F74E4C">
        <w:rPr>
          <w:rFonts w:asciiTheme="minorHAnsi" w:hAnsiTheme="minorHAnsi"/>
          <w:b/>
          <w:sz w:val="28"/>
          <w:szCs w:val="28"/>
          <w:vertAlign w:val="superscript"/>
          <w:lang w:val="en-US"/>
        </w:rPr>
        <w:t>st</w:t>
      </w:r>
      <w:r w:rsidR="00436BC9" w:rsidRPr="00F74E4C">
        <w:rPr>
          <w:rFonts w:asciiTheme="minorHAnsi" w:hAnsiTheme="minorHAnsi"/>
          <w:b/>
          <w:sz w:val="28"/>
          <w:szCs w:val="28"/>
          <w:lang w:val="en-US"/>
        </w:rPr>
        <w:t xml:space="preserve"> </w:t>
      </w:r>
      <w:r w:rsidR="00D21205" w:rsidRPr="00F74E4C">
        <w:rPr>
          <w:rFonts w:asciiTheme="minorHAnsi" w:hAnsiTheme="minorHAnsi"/>
          <w:b/>
          <w:sz w:val="28"/>
          <w:szCs w:val="28"/>
          <w:lang w:val="en-US"/>
        </w:rPr>
        <w:t>and 24</w:t>
      </w:r>
      <w:r w:rsidR="00D21205" w:rsidRPr="00F74E4C">
        <w:rPr>
          <w:rFonts w:asciiTheme="minorHAnsi" w:hAnsiTheme="minorHAnsi"/>
          <w:b/>
          <w:sz w:val="28"/>
          <w:szCs w:val="28"/>
          <w:vertAlign w:val="superscript"/>
          <w:lang w:val="en-US"/>
        </w:rPr>
        <w:t>th</w:t>
      </w:r>
      <w:r w:rsidR="00D21205" w:rsidRPr="00F74E4C">
        <w:rPr>
          <w:rFonts w:asciiTheme="minorHAnsi" w:hAnsiTheme="minorHAnsi"/>
          <w:b/>
          <w:sz w:val="28"/>
          <w:szCs w:val="28"/>
          <w:lang w:val="en-US"/>
        </w:rPr>
        <w:t>, 2017</w:t>
      </w:r>
      <w:r w:rsidR="00436BC9" w:rsidRPr="00F74E4C">
        <w:rPr>
          <w:rFonts w:asciiTheme="minorHAnsi" w:hAnsiTheme="minorHAnsi"/>
          <w:b/>
          <w:sz w:val="28"/>
          <w:szCs w:val="28"/>
          <w:lang w:val="en-US"/>
        </w:rPr>
        <w:t xml:space="preserve"> </w:t>
      </w:r>
      <w:r w:rsidR="00A920C4" w:rsidRPr="00F74E4C">
        <w:rPr>
          <w:rFonts w:asciiTheme="minorHAnsi" w:hAnsiTheme="minorHAnsi"/>
          <w:b/>
          <w:sz w:val="28"/>
          <w:szCs w:val="28"/>
          <w:lang w:val="en-US"/>
        </w:rPr>
        <w:t>at</w:t>
      </w:r>
      <w:r w:rsidRPr="00F74E4C">
        <w:rPr>
          <w:rFonts w:asciiTheme="minorHAnsi" w:hAnsiTheme="minorHAnsi"/>
          <w:b/>
          <w:sz w:val="28"/>
          <w:szCs w:val="28"/>
          <w:lang w:val="en-US"/>
        </w:rPr>
        <w:t xml:space="preserve"> Pendik Green Park Convention Center. </w:t>
      </w:r>
      <w:r w:rsidR="00AA3F79" w:rsidRPr="00F74E4C">
        <w:rPr>
          <w:rFonts w:asciiTheme="minorHAnsi" w:hAnsiTheme="minorHAnsi"/>
          <w:b/>
          <w:sz w:val="28"/>
          <w:szCs w:val="28"/>
          <w:lang w:val="en-US"/>
        </w:rPr>
        <w:t>Exhibit</w:t>
      </w:r>
      <w:r w:rsidR="00D21205" w:rsidRPr="00F74E4C">
        <w:rPr>
          <w:rFonts w:asciiTheme="minorHAnsi" w:hAnsiTheme="minorHAnsi"/>
          <w:b/>
          <w:sz w:val="28"/>
          <w:szCs w:val="28"/>
          <w:lang w:val="en-US"/>
        </w:rPr>
        <w:t>ion which will be organized for the 14</w:t>
      </w:r>
      <w:r w:rsidR="00D21205" w:rsidRPr="00F74E4C">
        <w:rPr>
          <w:rFonts w:asciiTheme="minorHAnsi" w:hAnsiTheme="minorHAnsi"/>
          <w:b/>
          <w:sz w:val="28"/>
          <w:szCs w:val="28"/>
          <w:vertAlign w:val="superscript"/>
          <w:lang w:val="en-US"/>
        </w:rPr>
        <w:t>th</w:t>
      </w:r>
      <w:r w:rsidR="00D21205" w:rsidRPr="00F74E4C">
        <w:rPr>
          <w:rFonts w:asciiTheme="minorHAnsi" w:hAnsiTheme="minorHAnsi"/>
          <w:b/>
          <w:sz w:val="28"/>
          <w:szCs w:val="28"/>
          <w:lang w:val="en-US"/>
        </w:rPr>
        <w:t xml:space="preserve"> </w:t>
      </w:r>
      <w:r w:rsidR="00AA3F79" w:rsidRPr="00F74E4C">
        <w:rPr>
          <w:rFonts w:asciiTheme="minorHAnsi" w:hAnsiTheme="minorHAnsi"/>
          <w:b/>
          <w:sz w:val="28"/>
          <w:szCs w:val="28"/>
          <w:lang w:val="en-US"/>
        </w:rPr>
        <w:t xml:space="preserve">time by UBM, one of the most experienced companies </w:t>
      </w:r>
      <w:r w:rsidR="00DA408E" w:rsidRPr="00F74E4C">
        <w:rPr>
          <w:rFonts w:asciiTheme="minorHAnsi" w:hAnsiTheme="minorHAnsi"/>
          <w:b/>
          <w:sz w:val="28"/>
          <w:szCs w:val="28"/>
          <w:lang w:val="en-US"/>
        </w:rPr>
        <w:t>of the world in</w:t>
      </w:r>
      <w:r w:rsidR="00AA3F79" w:rsidRPr="00F74E4C">
        <w:rPr>
          <w:rFonts w:asciiTheme="minorHAnsi" w:hAnsiTheme="minorHAnsi"/>
          <w:b/>
          <w:sz w:val="28"/>
          <w:szCs w:val="28"/>
          <w:lang w:val="en-US"/>
        </w:rPr>
        <w:t xml:space="preserve"> international </w:t>
      </w:r>
      <w:r w:rsidR="00DA408E" w:rsidRPr="00F74E4C">
        <w:rPr>
          <w:rFonts w:asciiTheme="minorHAnsi" w:hAnsiTheme="minorHAnsi"/>
          <w:b/>
          <w:sz w:val="28"/>
          <w:szCs w:val="28"/>
          <w:lang w:val="en-US"/>
        </w:rPr>
        <w:t>fair organizations</w:t>
      </w:r>
      <w:r w:rsidR="00AA3F79" w:rsidRPr="00F74E4C">
        <w:rPr>
          <w:rFonts w:asciiTheme="minorHAnsi" w:hAnsiTheme="minorHAnsi"/>
          <w:b/>
          <w:sz w:val="28"/>
          <w:szCs w:val="28"/>
          <w:lang w:val="en-US"/>
        </w:rPr>
        <w:t>, w</w:t>
      </w:r>
      <w:r w:rsidR="00B30637" w:rsidRPr="00F74E4C">
        <w:rPr>
          <w:rFonts w:asciiTheme="minorHAnsi" w:hAnsiTheme="minorHAnsi"/>
          <w:b/>
          <w:sz w:val="28"/>
          <w:szCs w:val="28"/>
          <w:lang w:val="en-US"/>
        </w:rPr>
        <w:t>ith the support of İMEAK C</w:t>
      </w:r>
      <w:r w:rsidR="00AA3F79" w:rsidRPr="00F74E4C">
        <w:rPr>
          <w:rFonts w:asciiTheme="minorHAnsi" w:hAnsiTheme="minorHAnsi"/>
          <w:b/>
          <w:sz w:val="28"/>
          <w:szCs w:val="28"/>
          <w:lang w:val="en-US"/>
        </w:rPr>
        <w:t>hamber of Shipping and Turkish</w:t>
      </w:r>
      <w:r w:rsidR="00D21205" w:rsidRPr="00F74E4C">
        <w:rPr>
          <w:rFonts w:asciiTheme="minorHAnsi" w:hAnsiTheme="minorHAnsi"/>
          <w:b/>
          <w:sz w:val="28"/>
          <w:szCs w:val="28"/>
          <w:lang w:val="en-US"/>
        </w:rPr>
        <w:t xml:space="preserve"> Maritime Education Foundation</w:t>
      </w:r>
      <w:r w:rsidR="00AA3F79" w:rsidRPr="00F74E4C">
        <w:rPr>
          <w:rFonts w:asciiTheme="minorHAnsi" w:hAnsiTheme="minorHAnsi"/>
          <w:b/>
          <w:sz w:val="28"/>
          <w:szCs w:val="28"/>
          <w:lang w:val="en-US"/>
        </w:rPr>
        <w:t xml:space="preserve"> (TÜDEV), will increase opp</w:t>
      </w:r>
      <w:r w:rsidR="00A920C4" w:rsidRPr="00F74E4C">
        <w:rPr>
          <w:rFonts w:asciiTheme="minorHAnsi" w:hAnsiTheme="minorHAnsi"/>
          <w:b/>
          <w:sz w:val="28"/>
          <w:szCs w:val="28"/>
          <w:lang w:val="en-US"/>
        </w:rPr>
        <w:t>o</w:t>
      </w:r>
      <w:r w:rsidR="00AA3F79" w:rsidRPr="00F74E4C">
        <w:rPr>
          <w:rFonts w:asciiTheme="minorHAnsi" w:hAnsiTheme="minorHAnsi"/>
          <w:b/>
          <w:sz w:val="28"/>
          <w:szCs w:val="28"/>
          <w:lang w:val="en-US"/>
        </w:rPr>
        <w:t xml:space="preserve">rtunities for international cooperation and will host many new and important events. Exposhipping EXPOMARITT Istanbul will be set up on a dedicated area of </w:t>
      </w:r>
      <w:r w:rsidR="00265BBC" w:rsidRPr="00F74E4C">
        <w:rPr>
          <w:rFonts w:asciiTheme="minorHAnsi" w:hAnsiTheme="minorHAnsi"/>
          <w:b/>
          <w:sz w:val="28"/>
          <w:szCs w:val="28"/>
          <w:lang w:val="en-US"/>
        </w:rPr>
        <w:t>11,000 square meter</w:t>
      </w:r>
      <w:r w:rsidR="00AA3F79" w:rsidRPr="00F74E4C">
        <w:rPr>
          <w:rFonts w:asciiTheme="minorHAnsi" w:hAnsiTheme="minorHAnsi"/>
          <w:b/>
          <w:sz w:val="28"/>
          <w:szCs w:val="28"/>
          <w:lang w:val="en-US"/>
        </w:rPr>
        <w:t xml:space="preserve"> which will be the largest </w:t>
      </w:r>
      <w:r w:rsidR="00794DD2" w:rsidRPr="00F74E4C">
        <w:rPr>
          <w:rFonts w:asciiTheme="minorHAnsi" w:hAnsiTheme="minorHAnsi"/>
          <w:b/>
          <w:sz w:val="28"/>
          <w:szCs w:val="28"/>
          <w:lang w:val="en-US"/>
        </w:rPr>
        <w:t>fairground</w:t>
      </w:r>
      <w:r w:rsidR="00AA3F79" w:rsidRPr="00F74E4C">
        <w:rPr>
          <w:rFonts w:asciiTheme="minorHAnsi" w:hAnsiTheme="minorHAnsi"/>
          <w:b/>
          <w:sz w:val="28"/>
          <w:szCs w:val="28"/>
          <w:lang w:val="en-US"/>
        </w:rPr>
        <w:t xml:space="preserve"> area</w:t>
      </w:r>
      <w:r w:rsidR="00AA3F79" w:rsidRPr="00B3612A">
        <w:rPr>
          <w:rFonts w:asciiTheme="minorHAnsi" w:hAnsiTheme="minorHAnsi"/>
          <w:b/>
          <w:sz w:val="28"/>
          <w:szCs w:val="28"/>
          <w:lang w:val="en-US"/>
        </w:rPr>
        <w:t xml:space="preserve"> in Turkey of all times.</w:t>
      </w:r>
    </w:p>
    <w:p w14:paraId="6C07011B" w14:textId="77777777" w:rsidR="00AA3F79" w:rsidRPr="00B3612A" w:rsidRDefault="00AA3F79" w:rsidP="00950FAD">
      <w:pPr>
        <w:spacing w:line="276" w:lineRule="auto"/>
        <w:ind w:left="-709" w:right="-573"/>
        <w:jc w:val="center"/>
        <w:rPr>
          <w:rFonts w:asciiTheme="minorHAnsi" w:hAnsiTheme="minorHAnsi"/>
          <w:b/>
          <w:sz w:val="28"/>
          <w:szCs w:val="28"/>
          <w:lang w:val="en-US"/>
        </w:rPr>
      </w:pPr>
    </w:p>
    <w:p w14:paraId="776B2036" w14:textId="49A31761" w:rsidR="00D835FF" w:rsidRPr="00BC2FC5" w:rsidRDefault="00AA3F79" w:rsidP="00436BC9">
      <w:pPr>
        <w:spacing w:line="276" w:lineRule="auto"/>
        <w:ind w:left="-709" w:right="-573"/>
        <w:jc w:val="both"/>
        <w:rPr>
          <w:rFonts w:asciiTheme="minorHAnsi" w:hAnsiTheme="minorHAnsi"/>
          <w:spacing w:val="-2"/>
          <w:lang w:val="en-US"/>
        </w:rPr>
      </w:pPr>
      <w:r w:rsidRPr="00B3612A">
        <w:rPr>
          <w:rFonts w:asciiTheme="minorHAnsi" w:hAnsiTheme="minorHAnsi"/>
          <w:spacing w:val="-2"/>
          <w:lang w:val="en-US"/>
        </w:rPr>
        <w:t>Mari</w:t>
      </w:r>
      <w:r w:rsidR="00A920C4" w:rsidRPr="00B3612A">
        <w:rPr>
          <w:rFonts w:asciiTheme="minorHAnsi" w:hAnsiTheme="minorHAnsi"/>
          <w:spacing w:val="-2"/>
          <w:lang w:val="en-US"/>
        </w:rPr>
        <w:t>ne Industry which showed that they will continue to be ambitious at international area with shipyard investments are going to meet in</w:t>
      </w:r>
      <w:r w:rsidR="00D21205" w:rsidRPr="00B3612A">
        <w:rPr>
          <w:rFonts w:asciiTheme="minorHAnsi" w:hAnsiTheme="minorHAnsi"/>
          <w:spacing w:val="-2"/>
          <w:lang w:val="en-US"/>
        </w:rPr>
        <w:t xml:space="preserve"> the</w:t>
      </w:r>
      <w:r w:rsidR="00A920C4" w:rsidRPr="00B3612A">
        <w:rPr>
          <w:rFonts w:asciiTheme="minorHAnsi" w:hAnsiTheme="minorHAnsi"/>
          <w:spacing w:val="-2"/>
          <w:lang w:val="en-US"/>
        </w:rPr>
        <w:t xml:space="preserve"> </w:t>
      </w:r>
      <w:r w:rsidR="00D21205" w:rsidRPr="00B3612A">
        <w:rPr>
          <w:rFonts w:asciiTheme="minorHAnsi" w:hAnsiTheme="minorHAnsi"/>
          <w:b/>
          <w:spacing w:val="-2"/>
          <w:lang w:val="en-US"/>
        </w:rPr>
        <w:t>14</w:t>
      </w:r>
      <w:r w:rsidR="00D21205" w:rsidRPr="00B3612A">
        <w:rPr>
          <w:rFonts w:asciiTheme="minorHAnsi" w:hAnsiTheme="minorHAnsi"/>
          <w:b/>
          <w:spacing w:val="-2"/>
          <w:vertAlign w:val="superscript"/>
          <w:lang w:val="en-US"/>
        </w:rPr>
        <w:t>th</w:t>
      </w:r>
      <w:r w:rsidR="00A920C4" w:rsidRPr="00B3612A">
        <w:rPr>
          <w:rFonts w:asciiTheme="minorHAnsi" w:hAnsiTheme="minorHAnsi"/>
          <w:b/>
          <w:spacing w:val="-2"/>
          <w:lang w:val="en-US"/>
        </w:rPr>
        <w:t xml:space="preserve"> Exposhipping EXPOMARITT Istanbul Marine Industry Technology and Trade Exhibition </w:t>
      </w:r>
      <w:r w:rsidR="00A920C4" w:rsidRPr="00B3612A">
        <w:rPr>
          <w:rFonts w:asciiTheme="minorHAnsi" w:hAnsiTheme="minorHAnsi"/>
          <w:spacing w:val="-2"/>
          <w:lang w:val="en-US"/>
        </w:rPr>
        <w:t>which will b</w:t>
      </w:r>
      <w:r w:rsidR="00D21205" w:rsidRPr="00B3612A">
        <w:rPr>
          <w:rFonts w:asciiTheme="minorHAnsi" w:hAnsiTheme="minorHAnsi"/>
          <w:spacing w:val="-2"/>
          <w:lang w:val="en-US"/>
        </w:rPr>
        <w:t>e organized between March 21</w:t>
      </w:r>
      <w:r w:rsidR="00D21205" w:rsidRPr="00B3612A">
        <w:rPr>
          <w:rFonts w:asciiTheme="minorHAnsi" w:hAnsiTheme="minorHAnsi"/>
          <w:spacing w:val="-2"/>
          <w:vertAlign w:val="superscript"/>
          <w:lang w:val="en-US"/>
        </w:rPr>
        <w:t>st</w:t>
      </w:r>
      <w:r w:rsidR="00D21205" w:rsidRPr="00B3612A">
        <w:rPr>
          <w:rFonts w:asciiTheme="minorHAnsi" w:hAnsiTheme="minorHAnsi"/>
          <w:spacing w:val="-2"/>
          <w:lang w:val="en-US"/>
        </w:rPr>
        <w:t xml:space="preserve"> and 24</w:t>
      </w:r>
      <w:r w:rsidR="00D21205" w:rsidRPr="00B3612A">
        <w:rPr>
          <w:rFonts w:asciiTheme="minorHAnsi" w:hAnsiTheme="minorHAnsi"/>
          <w:spacing w:val="-2"/>
          <w:vertAlign w:val="superscript"/>
          <w:lang w:val="en-US"/>
        </w:rPr>
        <w:t>th</w:t>
      </w:r>
      <w:r w:rsidR="00D21205" w:rsidRPr="00B3612A">
        <w:rPr>
          <w:rFonts w:asciiTheme="minorHAnsi" w:hAnsiTheme="minorHAnsi"/>
          <w:spacing w:val="-2"/>
          <w:lang w:val="en-US"/>
        </w:rPr>
        <w:t>,</w:t>
      </w:r>
      <w:r w:rsidR="00A920C4" w:rsidRPr="00B3612A">
        <w:rPr>
          <w:rFonts w:asciiTheme="minorHAnsi" w:hAnsiTheme="minorHAnsi"/>
          <w:spacing w:val="-2"/>
          <w:lang w:val="en-US"/>
        </w:rPr>
        <w:t xml:space="preserve"> 2017 at Pendik Green Park Convention Center.</w:t>
      </w:r>
      <w:r w:rsidR="00436BC9" w:rsidRPr="00B3612A">
        <w:rPr>
          <w:rFonts w:asciiTheme="minorHAnsi" w:hAnsiTheme="minorHAnsi"/>
          <w:spacing w:val="-2"/>
          <w:lang w:val="en-US"/>
        </w:rPr>
        <w:t xml:space="preserve"> </w:t>
      </w:r>
      <w:r w:rsidR="00B30637" w:rsidRPr="00B3612A">
        <w:rPr>
          <w:rFonts w:asciiTheme="minorHAnsi" w:hAnsiTheme="minorHAnsi"/>
          <w:spacing w:val="-2"/>
          <w:lang w:val="en-US"/>
        </w:rPr>
        <w:t>Exh</w:t>
      </w:r>
      <w:r w:rsidR="006C1088" w:rsidRPr="00B3612A">
        <w:rPr>
          <w:rFonts w:asciiTheme="minorHAnsi" w:hAnsiTheme="minorHAnsi"/>
          <w:spacing w:val="-2"/>
          <w:lang w:val="en-US"/>
        </w:rPr>
        <w:t>i</w:t>
      </w:r>
      <w:r w:rsidR="00B30637" w:rsidRPr="00B3612A">
        <w:rPr>
          <w:rFonts w:asciiTheme="minorHAnsi" w:hAnsiTheme="minorHAnsi"/>
          <w:spacing w:val="-2"/>
          <w:lang w:val="en-US"/>
        </w:rPr>
        <w:t>bition will bring t</w:t>
      </w:r>
      <w:r w:rsidR="00337509" w:rsidRPr="00B3612A">
        <w:rPr>
          <w:rFonts w:asciiTheme="minorHAnsi" w:hAnsiTheme="minorHAnsi"/>
          <w:spacing w:val="-2"/>
          <w:lang w:val="en-US"/>
        </w:rPr>
        <w:t>o</w:t>
      </w:r>
      <w:r w:rsidR="00B30637" w:rsidRPr="00B3612A">
        <w:rPr>
          <w:rFonts w:asciiTheme="minorHAnsi" w:hAnsiTheme="minorHAnsi"/>
          <w:spacing w:val="-2"/>
          <w:lang w:val="en-US"/>
        </w:rPr>
        <w:t>gether national and international important companies from s</w:t>
      </w:r>
      <w:r w:rsidR="00D835FF" w:rsidRPr="00B3612A">
        <w:rPr>
          <w:rFonts w:asciiTheme="minorHAnsi" w:hAnsiTheme="minorHAnsi"/>
          <w:spacing w:val="-2"/>
          <w:lang w:val="en-US"/>
        </w:rPr>
        <w:t>hipping line operations,</w:t>
      </w:r>
      <w:r w:rsidR="00794DD2" w:rsidRPr="00B3612A">
        <w:rPr>
          <w:rFonts w:asciiTheme="minorHAnsi" w:hAnsiTheme="minorHAnsi"/>
          <w:spacing w:val="-2"/>
          <w:lang w:val="en-US"/>
        </w:rPr>
        <w:t xml:space="preserve"> ship management,</w:t>
      </w:r>
      <w:r w:rsidR="00D835FF" w:rsidRPr="00B3612A">
        <w:rPr>
          <w:rFonts w:asciiTheme="minorHAnsi" w:hAnsiTheme="minorHAnsi"/>
          <w:spacing w:val="-2"/>
          <w:lang w:val="en-US"/>
        </w:rPr>
        <w:t xml:space="preserve"> </w:t>
      </w:r>
      <w:r w:rsidR="00B30637" w:rsidRPr="00B3612A">
        <w:rPr>
          <w:rFonts w:asciiTheme="minorHAnsi" w:hAnsiTheme="minorHAnsi"/>
          <w:spacing w:val="-2"/>
          <w:lang w:val="en-US"/>
        </w:rPr>
        <w:t xml:space="preserve">ship brokerage, ship freighting, ship </w:t>
      </w:r>
      <w:r w:rsidR="00794DD2" w:rsidRPr="00B3612A">
        <w:rPr>
          <w:rFonts w:asciiTheme="minorHAnsi" w:hAnsiTheme="minorHAnsi"/>
          <w:spacing w:val="-2"/>
          <w:lang w:val="en-US"/>
        </w:rPr>
        <w:t>trade</w:t>
      </w:r>
      <w:r w:rsidR="00B30637" w:rsidRPr="00B3612A">
        <w:rPr>
          <w:rFonts w:asciiTheme="minorHAnsi" w:hAnsiTheme="minorHAnsi"/>
          <w:spacing w:val="-2"/>
          <w:lang w:val="en-US"/>
        </w:rPr>
        <w:t>,</w:t>
      </w:r>
      <w:r w:rsidR="00B30637" w:rsidRPr="00BC2FC5">
        <w:rPr>
          <w:rFonts w:asciiTheme="minorHAnsi" w:hAnsiTheme="minorHAnsi"/>
          <w:spacing w:val="-2"/>
          <w:lang w:val="en-US"/>
        </w:rPr>
        <w:t xml:space="preserve"> shipyard management, ship building</w:t>
      </w:r>
      <w:r w:rsidR="00337509" w:rsidRPr="00BC2FC5">
        <w:rPr>
          <w:rFonts w:asciiTheme="minorHAnsi" w:hAnsiTheme="minorHAnsi"/>
          <w:spacing w:val="-2"/>
          <w:lang w:val="en-US"/>
        </w:rPr>
        <w:t xml:space="preserve"> and </w:t>
      </w:r>
      <w:r w:rsidR="006C1088" w:rsidRPr="00BC2FC5">
        <w:rPr>
          <w:rFonts w:asciiTheme="minorHAnsi" w:hAnsiTheme="minorHAnsi"/>
          <w:spacing w:val="-2"/>
          <w:lang w:val="en-US"/>
        </w:rPr>
        <w:t>maintenance</w:t>
      </w:r>
      <w:r w:rsidR="00B30637" w:rsidRPr="00BC2FC5">
        <w:rPr>
          <w:rFonts w:asciiTheme="minorHAnsi" w:hAnsiTheme="minorHAnsi"/>
          <w:spacing w:val="-2"/>
          <w:lang w:val="en-US"/>
        </w:rPr>
        <w:t>, container transportation, logistics, ship building subsidiary industries and banking, finance, insurance and educational organizations related to industry with</w:t>
      </w:r>
      <w:r w:rsidR="00337509" w:rsidRPr="00BC2FC5">
        <w:rPr>
          <w:rFonts w:asciiTheme="minorHAnsi" w:hAnsiTheme="minorHAnsi"/>
          <w:spacing w:val="-2"/>
          <w:lang w:val="en-US"/>
        </w:rPr>
        <w:t xml:space="preserve"> </w:t>
      </w:r>
      <w:r w:rsidR="00B3612A">
        <w:rPr>
          <w:rFonts w:asciiTheme="minorHAnsi" w:hAnsiTheme="minorHAnsi"/>
          <w:spacing w:val="-2"/>
          <w:lang w:val="en-US"/>
        </w:rPr>
        <w:t xml:space="preserve">leading </w:t>
      </w:r>
      <w:r w:rsidR="006C1088" w:rsidRPr="00BC2FC5">
        <w:rPr>
          <w:rFonts w:asciiTheme="minorHAnsi" w:hAnsiTheme="minorHAnsi"/>
          <w:spacing w:val="-2"/>
          <w:lang w:val="en-US"/>
        </w:rPr>
        <w:t>brands. P</w:t>
      </w:r>
      <w:r w:rsidR="00337509" w:rsidRPr="00BC2FC5">
        <w:rPr>
          <w:rFonts w:asciiTheme="minorHAnsi" w:hAnsiTheme="minorHAnsi"/>
          <w:spacing w:val="-2"/>
          <w:lang w:val="en-US"/>
        </w:rPr>
        <w:t>roducts and services with latest technology will be presented.</w:t>
      </w:r>
    </w:p>
    <w:p w14:paraId="55FCCC15" w14:textId="77777777" w:rsidR="006C1088" w:rsidRPr="00BC2FC5" w:rsidRDefault="006C1088" w:rsidP="00950FAD">
      <w:pPr>
        <w:spacing w:line="276" w:lineRule="auto"/>
        <w:ind w:left="-709" w:right="-573"/>
        <w:jc w:val="both"/>
        <w:rPr>
          <w:rFonts w:asciiTheme="minorHAnsi" w:hAnsiTheme="minorHAnsi"/>
          <w:spacing w:val="-2"/>
          <w:lang w:val="en-US"/>
        </w:rPr>
      </w:pPr>
    </w:p>
    <w:p w14:paraId="518F1804" w14:textId="2C2CD3B0" w:rsidR="006C1088" w:rsidRPr="00BC2FC5" w:rsidRDefault="006C1088" w:rsidP="00950FAD">
      <w:pPr>
        <w:spacing w:line="276" w:lineRule="auto"/>
        <w:ind w:left="-709" w:right="-573"/>
        <w:jc w:val="both"/>
        <w:rPr>
          <w:rFonts w:asciiTheme="minorHAnsi" w:hAnsiTheme="minorHAnsi"/>
          <w:spacing w:val="-2"/>
          <w:lang w:val="en-US"/>
        </w:rPr>
      </w:pPr>
      <w:r w:rsidRPr="00F74E4C">
        <w:rPr>
          <w:rFonts w:asciiTheme="minorHAnsi" w:hAnsiTheme="minorHAnsi"/>
          <w:spacing w:val="-2"/>
          <w:lang w:val="en-US"/>
        </w:rPr>
        <w:t xml:space="preserve">Many important </w:t>
      </w:r>
      <w:r w:rsidR="00DA408E" w:rsidRPr="00F74E4C">
        <w:rPr>
          <w:rFonts w:asciiTheme="minorHAnsi" w:hAnsiTheme="minorHAnsi"/>
          <w:spacing w:val="-2"/>
          <w:lang w:val="en-US"/>
        </w:rPr>
        <w:t>innovation</w:t>
      </w:r>
      <w:r w:rsidRPr="00F74E4C">
        <w:rPr>
          <w:rFonts w:asciiTheme="minorHAnsi" w:hAnsiTheme="minorHAnsi"/>
          <w:spacing w:val="-2"/>
          <w:lang w:val="en-US"/>
        </w:rPr>
        <w:t xml:space="preserve"> and events that will be carried out within the scope of 14th</w:t>
      </w:r>
      <w:r w:rsidR="000A5218" w:rsidRPr="00F74E4C">
        <w:rPr>
          <w:rFonts w:asciiTheme="minorHAnsi" w:hAnsiTheme="minorHAnsi"/>
          <w:spacing w:val="-2"/>
          <w:lang w:val="en-US"/>
        </w:rPr>
        <w:t xml:space="preserve"> Exposhipping EXPOMARITT İstanbul will create important opportunities that enable introducing advantages of marine industry of Turkey </w:t>
      </w:r>
      <w:r w:rsidR="0079510A" w:rsidRPr="00F74E4C">
        <w:rPr>
          <w:rFonts w:asciiTheme="minorHAnsi" w:hAnsiTheme="minorHAnsi"/>
          <w:spacing w:val="-2"/>
          <w:lang w:val="en-US"/>
        </w:rPr>
        <w:t>in the</w:t>
      </w:r>
      <w:r w:rsidR="000A5218" w:rsidRPr="00F74E4C">
        <w:rPr>
          <w:rFonts w:asciiTheme="minorHAnsi" w:hAnsiTheme="minorHAnsi"/>
          <w:spacing w:val="-2"/>
          <w:lang w:val="en-US"/>
        </w:rPr>
        <w:t xml:space="preserve"> international arena, having a chance for new markets and strengthening competitive power.</w:t>
      </w:r>
    </w:p>
    <w:p w14:paraId="5DFF2F95" w14:textId="77777777" w:rsidR="00BF3340" w:rsidRDefault="00BF3340" w:rsidP="00950FAD">
      <w:pPr>
        <w:spacing w:line="276" w:lineRule="auto"/>
        <w:ind w:left="-709" w:right="-573"/>
        <w:jc w:val="both"/>
        <w:rPr>
          <w:rFonts w:asciiTheme="minorHAnsi" w:hAnsiTheme="minorHAnsi"/>
          <w:spacing w:val="-2"/>
          <w:lang w:val="en-US"/>
        </w:rPr>
      </w:pPr>
    </w:p>
    <w:p w14:paraId="10C4B6E3" w14:textId="77777777" w:rsidR="00B3612A" w:rsidRDefault="00B3612A" w:rsidP="00950FAD">
      <w:pPr>
        <w:spacing w:line="276" w:lineRule="auto"/>
        <w:ind w:left="-709" w:right="-573"/>
        <w:jc w:val="both"/>
        <w:rPr>
          <w:rFonts w:asciiTheme="minorHAnsi" w:hAnsiTheme="minorHAnsi"/>
          <w:spacing w:val="-2"/>
          <w:lang w:val="en-US"/>
        </w:rPr>
      </w:pPr>
    </w:p>
    <w:p w14:paraId="65A8E35A" w14:textId="77777777" w:rsidR="00B3612A" w:rsidRDefault="00B3612A" w:rsidP="00950FAD">
      <w:pPr>
        <w:spacing w:line="276" w:lineRule="auto"/>
        <w:ind w:left="-709" w:right="-573"/>
        <w:jc w:val="both"/>
        <w:rPr>
          <w:rFonts w:asciiTheme="minorHAnsi" w:hAnsiTheme="minorHAnsi"/>
          <w:spacing w:val="-2"/>
          <w:lang w:val="en-US"/>
        </w:rPr>
      </w:pPr>
    </w:p>
    <w:p w14:paraId="1B26D913" w14:textId="77777777" w:rsidR="00B3612A" w:rsidRDefault="00B3612A" w:rsidP="00950FAD">
      <w:pPr>
        <w:spacing w:line="276" w:lineRule="auto"/>
        <w:ind w:left="-709" w:right="-573"/>
        <w:jc w:val="both"/>
        <w:rPr>
          <w:rFonts w:asciiTheme="minorHAnsi" w:hAnsiTheme="minorHAnsi"/>
          <w:spacing w:val="-2"/>
          <w:lang w:val="en-US"/>
        </w:rPr>
      </w:pPr>
    </w:p>
    <w:p w14:paraId="3C627E87" w14:textId="77777777" w:rsidR="00B3612A" w:rsidRDefault="00B3612A" w:rsidP="00950FAD">
      <w:pPr>
        <w:spacing w:line="276" w:lineRule="auto"/>
        <w:ind w:left="-709" w:right="-573"/>
        <w:jc w:val="both"/>
        <w:rPr>
          <w:rFonts w:asciiTheme="minorHAnsi" w:hAnsiTheme="minorHAnsi"/>
          <w:spacing w:val="-2"/>
          <w:lang w:val="en-US"/>
        </w:rPr>
      </w:pPr>
    </w:p>
    <w:p w14:paraId="299CC59B" w14:textId="77777777" w:rsidR="00B3612A" w:rsidRPr="00BC2FC5" w:rsidRDefault="00B3612A" w:rsidP="00950FAD">
      <w:pPr>
        <w:spacing w:line="276" w:lineRule="auto"/>
        <w:ind w:left="-709" w:right="-573"/>
        <w:jc w:val="both"/>
        <w:rPr>
          <w:rFonts w:asciiTheme="minorHAnsi" w:hAnsiTheme="minorHAnsi"/>
          <w:spacing w:val="-2"/>
          <w:lang w:val="en-US"/>
        </w:rPr>
      </w:pPr>
    </w:p>
    <w:p w14:paraId="5847E248" w14:textId="77777777" w:rsidR="00B3612A" w:rsidRDefault="00B3612A" w:rsidP="00950FAD">
      <w:pPr>
        <w:spacing w:line="276" w:lineRule="auto"/>
        <w:ind w:left="-709" w:right="-573"/>
        <w:jc w:val="both"/>
        <w:rPr>
          <w:rFonts w:asciiTheme="minorHAnsi" w:hAnsiTheme="minorHAnsi"/>
          <w:b/>
          <w:spacing w:val="-2"/>
          <w:lang w:val="en-US"/>
        </w:rPr>
      </w:pPr>
    </w:p>
    <w:p w14:paraId="21D14AC9" w14:textId="08DB1882" w:rsidR="00BF3340" w:rsidRPr="00BC2FC5" w:rsidRDefault="00BF3340" w:rsidP="00950FAD">
      <w:pPr>
        <w:spacing w:line="276" w:lineRule="auto"/>
        <w:ind w:left="-709" w:right="-573"/>
        <w:jc w:val="both"/>
        <w:rPr>
          <w:rFonts w:asciiTheme="minorHAnsi" w:hAnsiTheme="minorHAnsi"/>
          <w:b/>
          <w:spacing w:val="-2"/>
          <w:lang w:val="en-US"/>
        </w:rPr>
      </w:pPr>
      <w:r w:rsidRPr="00BC2FC5">
        <w:rPr>
          <w:rFonts w:asciiTheme="minorHAnsi" w:hAnsiTheme="minorHAnsi"/>
          <w:b/>
          <w:spacing w:val="-2"/>
          <w:lang w:val="en-US"/>
        </w:rPr>
        <w:t>Experi</w:t>
      </w:r>
      <w:r w:rsidR="00E96F36" w:rsidRPr="00BC2FC5">
        <w:rPr>
          <w:rFonts w:asciiTheme="minorHAnsi" w:hAnsiTheme="minorHAnsi"/>
          <w:b/>
          <w:spacing w:val="-2"/>
          <w:lang w:val="en-US"/>
        </w:rPr>
        <w:t>e</w:t>
      </w:r>
      <w:r w:rsidRPr="00BC2FC5">
        <w:rPr>
          <w:rFonts w:asciiTheme="minorHAnsi" w:hAnsiTheme="minorHAnsi"/>
          <w:b/>
          <w:spacing w:val="-2"/>
          <w:lang w:val="en-US"/>
        </w:rPr>
        <w:t>nce which makes a difference in m</w:t>
      </w:r>
      <w:r w:rsidR="00B3612A">
        <w:rPr>
          <w:rFonts w:asciiTheme="minorHAnsi" w:hAnsiTheme="minorHAnsi"/>
          <w:b/>
          <w:spacing w:val="-2"/>
          <w:lang w:val="en-US"/>
        </w:rPr>
        <w:t xml:space="preserve">aritime </w:t>
      </w:r>
      <w:r w:rsidR="00A433F6" w:rsidRPr="00BC2FC5">
        <w:rPr>
          <w:rFonts w:asciiTheme="minorHAnsi" w:hAnsiTheme="minorHAnsi"/>
          <w:b/>
          <w:spacing w:val="-2"/>
          <w:lang w:val="en-US"/>
        </w:rPr>
        <w:t xml:space="preserve">trade </w:t>
      </w:r>
      <w:r w:rsidRPr="00BC2FC5">
        <w:rPr>
          <w:rFonts w:asciiTheme="minorHAnsi" w:hAnsiTheme="minorHAnsi"/>
          <w:b/>
          <w:spacing w:val="-2"/>
          <w:lang w:val="en-US"/>
        </w:rPr>
        <w:t>exhibition sector</w:t>
      </w:r>
    </w:p>
    <w:p w14:paraId="584D7BC1" w14:textId="0CFD57DA" w:rsidR="00BF3340" w:rsidRPr="00F74E4C" w:rsidRDefault="00BF3340" w:rsidP="00950FAD">
      <w:pPr>
        <w:spacing w:line="276" w:lineRule="auto"/>
        <w:ind w:left="-709" w:right="-573"/>
        <w:jc w:val="both"/>
        <w:rPr>
          <w:rFonts w:asciiTheme="minorHAnsi" w:hAnsiTheme="minorHAnsi"/>
          <w:spacing w:val="-2"/>
          <w:lang w:val="en-US"/>
        </w:rPr>
      </w:pPr>
      <w:r w:rsidRPr="00BC2FC5">
        <w:rPr>
          <w:rFonts w:asciiTheme="minorHAnsi" w:hAnsiTheme="minorHAnsi"/>
          <w:spacing w:val="-2"/>
          <w:lang w:val="en-US"/>
        </w:rPr>
        <w:t xml:space="preserve">EXPOMARITT </w:t>
      </w:r>
      <w:r w:rsidRPr="00F74E4C">
        <w:rPr>
          <w:rFonts w:asciiTheme="minorHAnsi" w:hAnsiTheme="minorHAnsi"/>
          <w:spacing w:val="-2"/>
          <w:lang w:val="en-US"/>
        </w:rPr>
        <w:t>I</w:t>
      </w:r>
      <w:r w:rsidR="000C13F8" w:rsidRPr="00F74E4C">
        <w:rPr>
          <w:rFonts w:asciiTheme="minorHAnsi" w:hAnsiTheme="minorHAnsi"/>
          <w:spacing w:val="-2"/>
          <w:lang w:val="en-US"/>
        </w:rPr>
        <w:t>stanbul,</w:t>
      </w:r>
      <w:r w:rsidRPr="00F74E4C">
        <w:rPr>
          <w:rFonts w:asciiTheme="minorHAnsi" w:hAnsiTheme="minorHAnsi"/>
          <w:spacing w:val="-2"/>
          <w:lang w:val="en-US"/>
        </w:rPr>
        <w:t xml:space="preserve"> thanks to global knowledge of UBM, one of the most experienced companies </w:t>
      </w:r>
      <w:r w:rsidR="00DA408E" w:rsidRPr="00F74E4C">
        <w:rPr>
          <w:rFonts w:asciiTheme="minorHAnsi" w:hAnsiTheme="minorHAnsi"/>
          <w:spacing w:val="-2"/>
          <w:lang w:val="en-US"/>
        </w:rPr>
        <w:t xml:space="preserve">of the world in </w:t>
      </w:r>
      <w:r w:rsidRPr="00F74E4C">
        <w:rPr>
          <w:rFonts w:asciiTheme="minorHAnsi" w:hAnsiTheme="minorHAnsi"/>
          <w:spacing w:val="-2"/>
          <w:lang w:val="en-US"/>
        </w:rPr>
        <w:t xml:space="preserve">international </w:t>
      </w:r>
      <w:r w:rsidR="00DA408E" w:rsidRPr="00F74E4C">
        <w:rPr>
          <w:rFonts w:asciiTheme="minorHAnsi" w:hAnsiTheme="minorHAnsi"/>
          <w:spacing w:val="-2"/>
          <w:lang w:val="en-US"/>
        </w:rPr>
        <w:t xml:space="preserve">fair </w:t>
      </w:r>
      <w:r w:rsidRPr="00F74E4C">
        <w:rPr>
          <w:rFonts w:asciiTheme="minorHAnsi" w:hAnsiTheme="minorHAnsi"/>
          <w:spacing w:val="-2"/>
          <w:lang w:val="en-US"/>
        </w:rPr>
        <w:t xml:space="preserve">organizations, is being organized </w:t>
      </w:r>
      <w:r w:rsidR="00A27E0A" w:rsidRPr="00F74E4C">
        <w:rPr>
          <w:rFonts w:asciiTheme="minorHAnsi" w:hAnsiTheme="minorHAnsi"/>
          <w:spacing w:val="-2"/>
          <w:lang w:val="en-US"/>
        </w:rPr>
        <w:t xml:space="preserve">14th </w:t>
      </w:r>
      <w:r w:rsidR="0079510A" w:rsidRPr="00F74E4C">
        <w:rPr>
          <w:rFonts w:asciiTheme="minorHAnsi" w:hAnsiTheme="minorHAnsi"/>
          <w:spacing w:val="-2"/>
          <w:lang w:val="en-US"/>
        </w:rPr>
        <w:t xml:space="preserve">time </w:t>
      </w:r>
      <w:r w:rsidR="00A27E0A" w:rsidRPr="00F74E4C">
        <w:rPr>
          <w:rFonts w:asciiTheme="minorHAnsi" w:hAnsiTheme="minorHAnsi"/>
          <w:spacing w:val="-2"/>
          <w:lang w:val="en-US"/>
        </w:rPr>
        <w:t xml:space="preserve">with the target of bringing all international actors and </w:t>
      </w:r>
      <w:r w:rsidR="00342212" w:rsidRPr="00F74E4C">
        <w:rPr>
          <w:rFonts w:asciiTheme="minorHAnsi" w:hAnsiTheme="minorHAnsi"/>
          <w:spacing w:val="-2"/>
          <w:lang w:val="en-US"/>
        </w:rPr>
        <w:t>opinion leaders of the industry together.</w:t>
      </w:r>
    </w:p>
    <w:p w14:paraId="76CB6E53" w14:textId="77777777" w:rsidR="00405E69" w:rsidRPr="00F74E4C" w:rsidRDefault="00405E69" w:rsidP="00950FAD">
      <w:pPr>
        <w:spacing w:line="276" w:lineRule="auto"/>
        <w:ind w:right="-573"/>
        <w:jc w:val="both"/>
        <w:rPr>
          <w:rFonts w:asciiTheme="minorHAnsi" w:hAnsiTheme="minorHAnsi"/>
          <w:spacing w:val="-2"/>
          <w:lang w:val="en-US"/>
        </w:rPr>
      </w:pPr>
    </w:p>
    <w:p w14:paraId="2E0C5EAC" w14:textId="1D4B361B" w:rsidR="005C6D3C" w:rsidRPr="00F74E4C" w:rsidRDefault="00A433F6" w:rsidP="00950FAD">
      <w:pPr>
        <w:spacing w:line="276" w:lineRule="auto"/>
        <w:ind w:left="-709" w:right="-573"/>
        <w:jc w:val="both"/>
        <w:rPr>
          <w:rFonts w:asciiTheme="minorHAnsi" w:hAnsiTheme="minorHAnsi"/>
          <w:spacing w:val="-2"/>
          <w:lang w:val="en-US"/>
        </w:rPr>
      </w:pPr>
      <w:r w:rsidRPr="00F74E4C">
        <w:rPr>
          <w:rFonts w:asciiTheme="minorHAnsi" w:hAnsiTheme="minorHAnsi"/>
          <w:spacing w:val="-2"/>
          <w:lang w:val="en-US"/>
        </w:rPr>
        <w:t>UBM organizes Marintec China which is the l</w:t>
      </w:r>
      <w:r w:rsidR="00F74FB8" w:rsidRPr="00F74E4C">
        <w:rPr>
          <w:rFonts w:asciiTheme="minorHAnsi" w:hAnsiTheme="minorHAnsi"/>
          <w:spacing w:val="-2"/>
          <w:lang w:val="en-US"/>
        </w:rPr>
        <w:t>argest</w:t>
      </w:r>
      <w:r w:rsidR="0049147D" w:rsidRPr="00F74E4C">
        <w:rPr>
          <w:rFonts w:asciiTheme="minorHAnsi" w:hAnsiTheme="minorHAnsi"/>
          <w:spacing w:val="-2"/>
          <w:lang w:val="en-US"/>
        </w:rPr>
        <w:t xml:space="preserve"> </w:t>
      </w:r>
      <w:r w:rsidRPr="00F74E4C">
        <w:rPr>
          <w:rFonts w:asciiTheme="minorHAnsi" w:hAnsiTheme="minorHAnsi"/>
          <w:spacing w:val="-2"/>
          <w:lang w:val="en-US"/>
        </w:rPr>
        <w:t xml:space="preserve">maritime trade exhibition and most important gate for entering maritime industry of Asia.  Thanks to significant global brands like Seatrade and Marintec and partnerships at the area of marketing and sales, UBM </w:t>
      </w:r>
      <w:r w:rsidR="00DA408E" w:rsidRPr="00F74E4C">
        <w:rPr>
          <w:rFonts w:asciiTheme="minorHAnsi" w:hAnsiTheme="minorHAnsi"/>
          <w:spacing w:val="-2"/>
          <w:lang w:val="en-US"/>
        </w:rPr>
        <w:t xml:space="preserve">continues </w:t>
      </w:r>
      <w:r w:rsidRPr="00F74E4C">
        <w:rPr>
          <w:rFonts w:asciiTheme="minorHAnsi" w:hAnsiTheme="minorHAnsi"/>
          <w:spacing w:val="-2"/>
          <w:lang w:val="en-US"/>
        </w:rPr>
        <w:t>to raise the level of Exposhipping EXPOMARITT Istanbul Exhibit</w:t>
      </w:r>
      <w:r w:rsidR="003B5F83" w:rsidRPr="00F74E4C">
        <w:rPr>
          <w:rFonts w:asciiTheme="minorHAnsi" w:hAnsiTheme="minorHAnsi"/>
          <w:spacing w:val="-2"/>
          <w:lang w:val="en-US"/>
        </w:rPr>
        <w:t>i</w:t>
      </w:r>
      <w:r w:rsidRPr="00F74E4C">
        <w:rPr>
          <w:rFonts w:asciiTheme="minorHAnsi" w:hAnsiTheme="minorHAnsi"/>
          <w:spacing w:val="-2"/>
          <w:lang w:val="en-US"/>
        </w:rPr>
        <w:t>on.</w:t>
      </w:r>
    </w:p>
    <w:p w14:paraId="41CC5D22" w14:textId="77777777" w:rsidR="0049147D" w:rsidRPr="00F74E4C" w:rsidRDefault="0049147D" w:rsidP="00950FAD">
      <w:pPr>
        <w:spacing w:line="276" w:lineRule="auto"/>
        <w:ind w:left="-709" w:right="-573"/>
        <w:jc w:val="both"/>
        <w:rPr>
          <w:rFonts w:asciiTheme="minorHAnsi" w:hAnsiTheme="minorHAnsi"/>
          <w:spacing w:val="-2"/>
          <w:lang w:val="en-US"/>
        </w:rPr>
      </w:pPr>
    </w:p>
    <w:p w14:paraId="75AA094E" w14:textId="1280EA1F" w:rsidR="00371219" w:rsidRPr="00F74E4C" w:rsidRDefault="00A433F6" w:rsidP="00950FAD">
      <w:pPr>
        <w:spacing w:line="276" w:lineRule="auto"/>
        <w:ind w:left="-709" w:right="-573"/>
        <w:jc w:val="both"/>
        <w:rPr>
          <w:rFonts w:asciiTheme="minorHAnsi" w:hAnsiTheme="minorHAnsi"/>
          <w:b/>
          <w:spacing w:val="-2"/>
          <w:lang w:val="en-US"/>
        </w:rPr>
      </w:pPr>
      <w:r w:rsidRPr="00F74E4C">
        <w:rPr>
          <w:rFonts w:asciiTheme="minorHAnsi" w:hAnsiTheme="minorHAnsi"/>
          <w:b/>
          <w:spacing w:val="-2"/>
          <w:lang w:val="en-US"/>
        </w:rPr>
        <w:t>Industry demanded</w:t>
      </w:r>
      <w:r w:rsidR="00E34C3A" w:rsidRPr="00F74E4C">
        <w:rPr>
          <w:rFonts w:asciiTheme="minorHAnsi" w:hAnsiTheme="minorHAnsi"/>
          <w:b/>
          <w:spacing w:val="-2"/>
          <w:lang w:val="en-US"/>
        </w:rPr>
        <w:t>,</w:t>
      </w:r>
      <w:r w:rsidRPr="00F74E4C">
        <w:rPr>
          <w:rFonts w:asciiTheme="minorHAnsi" w:hAnsiTheme="minorHAnsi"/>
          <w:b/>
          <w:spacing w:val="-2"/>
          <w:lang w:val="en-US"/>
        </w:rPr>
        <w:t xml:space="preserve"> EXPOMARITT Istanbul moved to huge tent</w:t>
      </w:r>
    </w:p>
    <w:p w14:paraId="6253EA91" w14:textId="3F621497" w:rsidR="00A433F6" w:rsidRPr="00BC2FC5" w:rsidRDefault="00E96F36" w:rsidP="00950FAD">
      <w:pPr>
        <w:spacing w:line="276" w:lineRule="auto"/>
        <w:ind w:left="-709" w:right="-573"/>
        <w:jc w:val="both"/>
        <w:rPr>
          <w:rFonts w:asciiTheme="minorHAnsi" w:hAnsiTheme="minorHAnsi"/>
          <w:spacing w:val="-2"/>
          <w:lang w:val="en-US"/>
        </w:rPr>
      </w:pPr>
      <w:r w:rsidRPr="00F74E4C">
        <w:rPr>
          <w:rFonts w:asciiTheme="minorHAnsi" w:hAnsiTheme="minorHAnsi"/>
          <w:spacing w:val="-2"/>
          <w:lang w:val="en-US"/>
        </w:rPr>
        <w:t xml:space="preserve">Exhibition which was organized in Yeşilköy for many </w:t>
      </w:r>
      <w:r w:rsidR="003B5F83" w:rsidRPr="00F74E4C">
        <w:rPr>
          <w:rFonts w:asciiTheme="minorHAnsi" w:hAnsiTheme="minorHAnsi"/>
          <w:spacing w:val="-2"/>
          <w:lang w:val="en-US"/>
        </w:rPr>
        <w:t>years now</w:t>
      </w:r>
      <w:r w:rsidRPr="00F74E4C">
        <w:rPr>
          <w:rFonts w:asciiTheme="minorHAnsi" w:hAnsiTheme="minorHAnsi"/>
          <w:spacing w:val="-2"/>
          <w:lang w:val="en-US"/>
        </w:rPr>
        <w:t xml:space="preserve"> will be organized in Pendik for the first time </w:t>
      </w:r>
      <w:r w:rsidR="00F74FB8" w:rsidRPr="00F74E4C">
        <w:rPr>
          <w:rFonts w:asciiTheme="minorHAnsi" w:hAnsiTheme="minorHAnsi"/>
          <w:spacing w:val="-2"/>
          <w:lang w:val="en-US"/>
        </w:rPr>
        <w:t xml:space="preserve">by strong demand of the industry. Exhibition will be performed at Pendik Green Park Convention Center </w:t>
      </w:r>
      <w:r w:rsidR="00F74E4C" w:rsidRPr="00F74E4C">
        <w:rPr>
          <w:rFonts w:asciiTheme="minorHAnsi" w:hAnsiTheme="minorHAnsi"/>
          <w:spacing w:val="-2"/>
          <w:lang w:val="en-US"/>
        </w:rPr>
        <w:t>in 11,000</w:t>
      </w:r>
      <w:r w:rsidR="003B5F83" w:rsidRPr="00F74E4C">
        <w:rPr>
          <w:rFonts w:asciiTheme="minorHAnsi" w:hAnsiTheme="minorHAnsi"/>
          <w:spacing w:val="-2"/>
          <w:lang w:val="en-US"/>
        </w:rPr>
        <w:t xml:space="preserve"> square meter</w:t>
      </w:r>
      <w:r w:rsidR="00F74FB8" w:rsidRPr="00F74E4C">
        <w:rPr>
          <w:rFonts w:asciiTheme="minorHAnsi" w:hAnsiTheme="minorHAnsi"/>
          <w:spacing w:val="-2"/>
          <w:lang w:val="en-US"/>
        </w:rPr>
        <w:t xml:space="preserve"> huge tent which was built in Germany</w:t>
      </w:r>
      <w:r w:rsidR="00DA408E" w:rsidRPr="00F74E4C">
        <w:rPr>
          <w:rFonts w:asciiTheme="minorHAnsi" w:hAnsiTheme="minorHAnsi"/>
          <w:spacing w:val="-2"/>
          <w:lang w:val="en-US"/>
        </w:rPr>
        <w:t xml:space="preserve"> with specific order</w:t>
      </w:r>
      <w:r w:rsidR="00F74FB8" w:rsidRPr="00F74E4C">
        <w:rPr>
          <w:rFonts w:asciiTheme="minorHAnsi" w:hAnsiTheme="minorHAnsi"/>
          <w:spacing w:val="-2"/>
          <w:lang w:val="en-US"/>
        </w:rPr>
        <w:t>.</w:t>
      </w:r>
      <w:r w:rsidR="00E34C3A" w:rsidRPr="00F74E4C">
        <w:rPr>
          <w:rFonts w:asciiTheme="minorHAnsi" w:hAnsiTheme="minorHAnsi"/>
          <w:spacing w:val="-2"/>
          <w:lang w:val="en-US"/>
        </w:rPr>
        <w:t xml:space="preserve"> The tent is waterproof since it has no junctures and it has even emergency exits.</w:t>
      </w:r>
      <w:r w:rsidR="002E4508" w:rsidRPr="00F74E4C">
        <w:rPr>
          <w:rFonts w:asciiTheme="minorHAnsi" w:hAnsiTheme="minorHAnsi"/>
          <w:spacing w:val="-2"/>
          <w:lang w:val="en-US"/>
        </w:rPr>
        <w:t xml:space="preserve"> 14</w:t>
      </w:r>
      <w:r w:rsidR="002E4508" w:rsidRPr="00F74E4C">
        <w:rPr>
          <w:rFonts w:asciiTheme="minorHAnsi" w:hAnsiTheme="minorHAnsi"/>
          <w:spacing w:val="-2"/>
          <w:vertAlign w:val="superscript"/>
          <w:lang w:val="en-US"/>
        </w:rPr>
        <w:t>th</w:t>
      </w:r>
      <w:r w:rsidR="002E4508" w:rsidRPr="00F74E4C">
        <w:rPr>
          <w:rFonts w:asciiTheme="minorHAnsi" w:hAnsiTheme="minorHAnsi"/>
          <w:spacing w:val="-2"/>
          <w:lang w:val="en-US"/>
        </w:rPr>
        <w:t xml:space="preserve"> Exposhipping EXPOMARITT Istanbul will be organized in largest tent area of Turkey and a special heating system will be ready for different weather conditions.</w:t>
      </w:r>
    </w:p>
    <w:p w14:paraId="220B83F2" w14:textId="1DC67B7D" w:rsidR="00D37C4B" w:rsidRPr="00BC2FC5" w:rsidRDefault="00D37C4B" w:rsidP="00950FAD">
      <w:pPr>
        <w:shd w:val="clear" w:color="auto" w:fill="FFFFFF"/>
        <w:spacing w:line="276" w:lineRule="auto"/>
        <w:ind w:left="-709" w:right="-573"/>
        <w:jc w:val="both"/>
        <w:rPr>
          <w:rFonts w:asciiTheme="minorHAnsi" w:hAnsiTheme="minorHAnsi"/>
          <w:spacing w:val="-2"/>
          <w:lang w:val="en-US"/>
        </w:rPr>
      </w:pPr>
    </w:p>
    <w:p w14:paraId="756E7BFD" w14:textId="07B69CEE" w:rsidR="002F1378" w:rsidRPr="00BC2FC5" w:rsidRDefault="002E4508" w:rsidP="00950FAD">
      <w:pPr>
        <w:spacing w:line="276" w:lineRule="auto"/>
        <w:ind w:left="-709" w:right="-573"/>
        <w:jc w:val="both"/>
        <w:rPr>
          <w:rFonts w:asciiTheme="minorHAnsi" w:hAnsiTheme="minorHAnsi"/>
          <w:b/>
          <w:spacing w:val="-2"/>
          <w:lang w:val="en-US"/>
        </w:rPr>
      </w:pPr>
      <w:r w:rsidRPr="00BC2FC5">
        <w:rPr>
          <w:rFonts w:asciiTheme="minorHAnsi" w:hAnsiTheme="minorHAnsi"/>
          <w:b/>
          <w:spacing w:val="-2"/>
          <w:lang w:val="en-US"/>
        </w:rPr>
        <w:t xml:space="preserve">EXPOMARITT Istanbul targets to host </w:t>
      </w:r>
      <w:r w:rsidR="00B3612A">
        <w:rPr>
          <w:rFonts w:asciiTheme="minorHAnsi" w:hAnsiTheme="minorHAnsi"/>
          <w:b/>
          <w:spacing w:val="-2"/>
          <w:lang w:val="en-US"/>
        </w:rPr>
        <w:t>10,</w:t>
      </w:r>
      <w:r w:rsidR="002F1378" w:rsidRPr="00BC2FC5">
        <w:rPr>
          <w:rFonts w:asciiTheme="minorHAnsi" w:hAnsiTheme="minorHAnsi"/>
          <w:b/>
          <w:spacing w:val="-2"/>
          <w:lang w:val="en-US"/>
        </w:rPr>
        <w:t xml:space="preserve">000 </w:t>
      </w:r>
      <w:r w:rsidRPr="00BC2FC5">
        <w:rPr>
          <w:rFonts w:asciiTheme="minorHAnsi" w:hAnsiTheme="minorHAnsi"/>
          <w:b/>
          <w:spacing w:val="-2"/>
          <w:lang w:val="en-US"/>
        </w:rPr>
        <w:t>professionals from the industry</w:t>
      </w:r>
    </w:p>
    <w:p w14:paraId="4A4990B2" w14:textId="7E6B189A" w:rsidR="00330160" w:rsidRPr="00F74E4C" w:rsidRDefault="00330160" w:rsidP="00950FAD">
      <w:pPr>
        <w:spacing w:line="276" w:lineRule="auto"/>
        <w:ind w:left="-709" w:right="-573"/>
        <w:jc w:val="both"/>
        <w:rPr>
          <w:rFonts w:asciiTheme="minorHAnsi" w:hAnsiTheme="minorHAnsi"/>
          <w:spacing w:val="-2"/>
          <w:lang w:val="en-US"/>
        </w:rPr>
      </w:pPr>
      <w:r w:rsidRPr="00BC2FC5">
        <w:rPr>
          <w:rFonts w:asciiTheme="minorHAnsi" w:hAnsiTheme="minorHAnsi"/>
          <w:spacing w:val="-2"/>
          <w:lang w:val="en-US"/>
        </w:rPr>
        <w:t xml:space="preserve">With </w:t>
      </w:r>
      <w:r w:rsidRPr="00F74E4C">
        <w:rPr>
          <w:rFonts w:asciiTheme="minorHAnsi" w:hAnsiTheme="minorHAnsi"/>
          <w:spacing w:val="-2"/>
          <w:lang w:val="en-US"/>
        </w:rPr>
        <w:t xml:space="preserve">steadily expanding exhibitor and visitor profile, </w:t>
      </w:r>
      <w:r w:rsidR="00950FAD" w:rsidRPr="00F74E4C">
        <w:rPr>
          <w:rFonts w:asciiTheme="minorHAnsi" w:hAnsiTheme="minorHAnsi"/>
          <w:spacing w:val="-2"/>
          <w:lang w:val="en-US"/>
        </w:rPr>
        <w:t xml:space="preserve">the </w:t>
      </w:r>
      <w:r w:rsidR="000E66BB" w:rsidRPr="00F74E4C">
        <w:rPr>
          <w:rFonts w:asciiTheme="minorHAnsi" w:hAnsiTheme="minorHAnsi"/>
          <w:spacing w:val="-2"/>
          <w:lang w:val="en-US"/>
        </w:rPr>
        <w:t>14</w:t>
      </w:r>
      <w:r w:rsidR="000E66BB" w:rsidRPr="00F74E4C">
        <w:rPr>
          <w:rFonts w:asciiTheme="minorHAnsi" w:hAnsiTheme="minorHAnsi"/>
          <w:spacing w:val="-2"/>
          <w:vertAlign w:val="superscript"/>
          <w:lang w:val="en-US"/>
        </w:rPr>
        <w:t>th</w:t>
      </w:r>
      <w:r w:rsidRPr="00F74E4C">
        <w:rPr>
          <w:rFonts w:asciiTheme="minorHAnsi" w:hAnsiTheme="minorHAnsi"/>
          <w:spacing w:val="-2"/>
          <w:lang w:val="en-US"/>
        </w:rPr>
        <w:t xml:space="preserve"> Exposhipping EXPOMARITT Istanbul </w:t>
      </w:r>
      <w:r w:rsidR="0079510A" w:rsidRPr="00F74E4C">
        <w:rPr>
          <w:rFonts w:asciiTheme="minorHAnsi" w:hAnsiTheme="minorHAnsi"/>
          <w:spacing w:val="-2"/>
          <w:lang w:val="en-US"/>
        </w:rPr>
        <w:t>proceeds</w:t>
      </w:r>
      <w:r w:rsidRPr="00F74E4C">
        <w:rPr>
          <w:rFonts w:asciiTheme="minorHAnsi" w:hAnsiTheme="minorHAnsi"/>
          <w:spacing w:val="-2"/>
          <w:lang w:val="en-US"/>
        </w:rPr>
        <w:t xml:space="preserve"> to form </w:t>
      </w:r>
      <w:r w:rsidR="0079510A" w:rsidRPr="00F74E4C">
        <w:rPr>
          <w:rFonts w:asciiTheme="minorHAnsi" w:hAnsiTheme="minorHAnsi"/>
          <w:spacing w:val="-2"/>
          <w:lang w:val="en-US"/>
        </w:rPr>
        <w:t xml:space="preserve">the </w:t>
      </w:r>
      <w:r w:rsidRPr="00F74E4C">
        <w:rPr>
          <w:rFonts w:asciiTheme="minorHAnsi" w:hAnsiTheme="minorHAnsi"/>
          <w:spacing w:val="-2"/>
          <w:lang w:val="en-US"/>
        </w:rPr>
        <w:t xml:space="preserve">basis for new business partnerships and </w:t>
      </w:r>
      <w:r w:rsidR="0079510A" w:rsidRPr="00F74E4C">
        <w:rPr>
          <w:rFonts w:asciiTheme="minorHAnsi" w:hAnsiTheme="minorHAnsi"/>
          <w:spacing w:val="-2"/>
          <w:lang w:val="en-US"/>
        </w:rPr>
        <w:t xml:space="preserve">enable </w:t>
      </w:r>
      <w:r w:rsidRPr="00F74E4C">
        <w:rPr>
          <w:rFonts w:asciiTheme="minorHAnsi" w:hAnsiTheme="minorHAnsi"/>
          <w:spacing w:val="-2"/>
          <w:lang w:val="en-US"/>
        </w:rPr>
        <w:t xml:space="preserve">latest developments at the marine trade services industry. It targets to attract </w:t>
      </w:r>
      <w:r w:rsidR="000E66BB" w:rsidRPr="00F74E4C">
        <w:rPr>
          <w:rFonts w:asciiTheme="minorHAnsi" w:hAnsiTheme="minorHAnsi"/>
          <w:spacing w:val="-2"/>
          <w:lang w:val="en-US"/>
        </w:rPr>
        <w:t>over</w:t>
      </w:r>
      <w:r w:rsidRPr="00F74E4C">
        <w:rPr>
          <w:rFonts w:asciiTheme="minorHAnsi" w:hAnsiTheme="minorHAnsi"/>
          <w:spacing w:val="-2"/>
          <w:lang w:val="en-US"/>
        </w:rPr>
        <w:t xml:space="preserve"> 200 exhibitors representing more than 600 brands from </w:t>
      </w:r>
      <w:r w:rsidR="0079510A" w:rsidRPr="00F74E4C">
        <w:rPr>
          <w:rFonts w:asciiTheme="minorHAnsi" w:hAnsiTheme="minorHAnsi"/>
          <w:spacing w:val="-2"/>
          <w:lang w:val="en-US"/>
        </w:rPr>
        <w:t xml:space="preserve">more than </w:t>
      </w:r>
      <w:r w:rsidRPr="00F74E4C">
        <w:rPr>
          <w:rFonts w:asciiTheme="minorHAnsi" w:hAnsiTheme="minorHAnsi"/>
          <w:spacing w:val="-2"/>
          <w:lang w:val="en-US"/>
        </w:rPr>
        <w:t>40 countries and to host n</w:t>
      </w:r>
      <w:r w:rsidR="00B3612A" w:rsidRPr="00F74E4C">
        <w:rPr>
          <w:rFonts w:asciiTheme="minorHAnsi" w:hAnsiTheme="minorHAnsi"/>
          <w:spacing w:val="-2"/>
          <w:lang w:val="en-US"/>
        </w:rPr>
        <w:t>early 10,</w:t>
      </w:r>
      <w:r w:rsidRPr="00F74E4C">
        <w:rPr>
          <w:rFonts w:asciiTheme="minorHAnsi" w:hAnsiTheme="minorHAnsi"/>
          <w:spacing w:val="-2"/>
          <w:lang w:val="en-US"/>
        </w:rPr>
        <w:t xml:space="preserve">000 maritime professionals from </w:t>
      </w:r>
      <w:r w:rsidR="000E66BB" w:rsidRPr="00F74E4C">
        <w:rPr>
          <w:rFonts w:asciiTheme="minorHAnsi" w:hAnsiTheme="minorHAnsi"/>
          <w:spacing w:val="-2"/>
          <w:lang w:val="en-US"/>
        </w:rPr>
        <w:t>over</w:t>
      </w:r>
      <w:r w:rsidRPr="00F74E4C">
        <w:rPr>
          <w:rFonts w:asciiTheme="minorHAnsi" w:hAnsiTheme="minorHAnsi"/>
          <w:spacing w:val="-2"/>
          <w:lang w:val="en-US"/>
        </w:rPr>
        <w:t xml:space="preserve"> 50 countries.</w:t>
      </w:r>
    </w:p>
    <w:p w14:paraId="14CEC851" w14:textId="77777777" w:rsidR="000E66BB" w:rsidRPr="00F74E4C" w:rsidRDefault="000E66BB" w:rsidP="00950FAD">
      <w:pPr>
        <w:spacing w:line="276" w:lineRule="auto"/>
        <w:ind w:left="-709" w:right="-573"/>
        <w:jc w:val="both"/>
        <w:rPr>
          <w:rFonts w:asciiTheme="minorHAnsi" w:hAnsiTheme="minorHAnsi"/>
          <w:spacing w:val="-2"/>
          <w:lang w:val="en-US"/>
        </w:rPr>
      </w:pPr>
    </w:p>
    <w:p w14:paraId="48649287" w14:textId="6FF1E22E" w:rsidR="000E66BB" w:rsidRPr="00F74E4C" w:rsidRDefault="0079510A" w:rsidP="00950FAD">
      <w:pPr>
        <w:spacing w:line="276" w:lineRule="auto"/>
        <w:ind w:left="-709" w:right="-573"/>
        <w:jc w:val="both"/>
        <w:rPr>
          <w:rFonts w:asciiTheme="minorHAnsi" w:hAnsiTheme="minorHAnsi"/>
          <w:spacing w:val="-2"/>
          <w:lang w:val="en-US"/>
        </w:rPr>
      </w:pPr>
      <w:r w:rsidRPr="00F74E4C">
        <w:rPr>
          <w:rFonts w:asciiTheme="minorHAnsi" w:hAnsiTheme="minorHAnsi"/>
          <w:spacing w:val="-2"/>
          <w:lang w:val="en-US"/>
        </w:rPr>
        <w:t xml:space="preserve">In 2015, </w:t>
      </w:r>
      <w:r w:rsidR="000E66BB" w:rsidRPr="00F74E4C">
        <w:rPr>
          <w:rFonts w:asciiTheme="minorHAnsi" w:hAnsiTheme="minorHAnsi"/>
          <w:spacing w:val="-2"/>
          <w:lang w:val="en-US"/>
        </w:rPr>
        <w:t xml:space="preserve">over 200 exhibitor companies and, 627 brands from 43 countries participated in </w:t>
      </w:r>
      <w:r w:rsidR="00950FAD" w:rsidRPr="00F74E4C">
        <w:rPr>
          <w:rFonts w:asciiTheme="minorHAnsi" w:hAnsiTheme="minorHAnsi"/>
          <w:spacing w:val="-2"/>
          <w:lang w:val="en-US"/>
        </w:rPr>
        <w:t xml:space="preserve">the </w:t>
      </w:r>
      <w:r w:rsidR="000E66BB" w:rsidRPr="00F74E4C">
        <w:rPr>
          <w:rFonts w:asciiTheme="minorHAnsi" w:hAnsiTheme="minorHAnsi"/>
          <w:spacing w:val="-2"/>
          <w:lang w:val="en-US"/>
        </w:rPr>
        <w:t>13</w:t>
      </w:r>
      <w:r w:rsidR="000E66BB" w:rsidRPr="00F74E4C">
        <w:rPr>
          <w:rFonts w:asciiTheme="minorHAnsi" w:hAnsiTheme="minorHAnsi"/>
          <w:spacing w:val="-2"/>
          <w:vertAlign w:val="superscript"/>
          <w:lang w:val="en-US"/>
        </w:rPr>
        <w:t>th</w:t>
      </w:r>
      <w:r w:rsidR="000E66BB" w:rsidRPr="00F74E4C">
        <w:rPr>
          <w:rFonts w:asciiTheme="minorHAnsi" w:hAnsiTheme="minorHAnsi"/>
          <w:spacing w:val="-2"/>
          <w:lang w:val="en-US"/>
        </w:rPr>
        <w:t xml:space="preserve"> Exposhipping EXPOMARITT Istanbul. Besides with record-breaking rise of number of </w:t>
      </w:r>
      <w:r w:rsidRPr="00F74E4C">
        <w:rPr>
          <w:rFonts w:asciiTheme="minorHAnsi" w:hAnsiTheme="minorHAnsi"/>
          <w:spacing w:val="-2"/>
          <w:lang w:val="en-US"/>
        </w:rPr>
        <w:t xml:space="preserve">21 </w:t>
      </w:r>
      <w:r w:rsidR="000E66BB" w:rsidRPr="00F74E4C">
        <w:rPr>
          <w:rFonts w:asciiTheme="minorHAnsi" w:hAnsiTheme="minorHAnsi"/>
          <w:spacing w:val="-2"/>
          <w:lang w:val="en-US"/>
        </w:rPr>
        <w:t>shipyard exhibitors it offered important net</w:t>
      </w:r>
      <w:r w:rsidR="00856BEB" w:rsidRPr="00F74E4C">
        <w:rPr>
          <w:rFonts w:asciiTheme="minorHAnsi" w:hAnsiTheme="minorHAnsi"/>
          <w:spacing w:val="-2"/>
          <w:lang w:val="en-US"/>
        </w:rPr>
        <w:t>working opportuni</w:t>
      </w:r>
      <w:r w:rsidR="00B3612A" w:rsidRPr="00F74E4C">
        <w:rPr>
          <w:rFonts w:asciiTheme="minorHAnsi" w:hAnsiTheme="minorHAnsi"/>
          <w:spacing w:val="-2"/>
          <w:lang w:val="en-US"/>
        </w:rPr>
        <w:t>ties for exhibi</w:t>
      </w:r>
      <w:r w:rsidR="000E66BB" w:rsidRPr="00F74E4C">
        <w:rPr>
          <w:rFonts w:asciiTheme="minorHAnsi" w:hAnsiTheme="minorHAnsi"/>
          <w:spacing w:val="-2"/>
          <w:lang w:val="en-US"/>
        </w:rPr>
        <w:t xml:space="preserve">tors and visitors. Over 7,000 maritime industry professionals from 57 countries participated in the exhibition. </w:t>
      </w:r>
      <w:r w:rsidRPr="00F74E4C">
        <w:rPr>
          <w:rFonts w:asciiTheme="minorHAnsi" w:hAnsiTheme="minorHAnsi"/>
          <w:spacing w:val="-2"/>
          <w:lang w:val="en-US"/>
        </w:rPr>
        <w:t>8%</w:t>
      </w:r>
      <w:r w:rsidR="000E66BB" w:rsidRPr="00F74E4C">
        <w:rPr>
          <w:rFonts w:asciiTheme="minorHAnsi" w:hAnsiTheme="minorHAnsi"/>
          <w:spacing w:val="-2"/>
          <w:lang w:val="en-US"/>
        </w:rPr>
        <w:t xml:space="preserve"> of the visitors placed order directly and </w:t>
      </w:r>
      <w:r w:rsidRPr="00F74E4C">
        <w:rPr>
          <w:rFonts w:asciiTheme="minorHAnsi" w:hAnsiTheme="minorHAnsi"/>
          <w:spacing w:val="-2"/>
          <w:lang w:val="en-US"/>
        </w:rPr>
        <w:t xml:space="preserve">27% </w:t>
      </w:r>
      <w:r w:rsidR="000E66BB" w:rsidRPr="00F74E4C">
        <w:rPr>
          <w:rFonts w:asciiTheme="minorHAnsi" w:hAnsiTheme="minorHAnsi"/>
          <w:spacing w:val="-2"/>
          <w:lang w:val="en-US"/>
        </w:rPr>
        <w:t>of them declared their intention to place order. These figures</w:t>
      </w:r>
      <w:r w:rsidR="002D1549" w:rsidRPr="00F74E4C">
        <w:rPr>
          <w:rFonts w:asciiTheme="minorHAnsi" w:hAnsiTheme="minorHAnsi"/>
          <w:spacing w:val="-2"/>
          <w:lang w:val="en-US"/>
        </w:rPr>
        <w:t xml:space="preserve"> which are anticipated to rise in 2017</w:t>
      </w:r>
      <w:r w:rsidR="000E66BB" w:rsidRPr="00F74E4C">
        <w:rPr>
          <w:rFonts w:asciiTheme="minorHAnsi" w:hAnsiTheme="minorHAnsi"/>
          <w:spacing w:val="-2"/>
          <w:lang w:val="en-US"/>
        </w:rPr>
        <w:t xml:space="preserve"> show that exhibition went beyond a networking event and visitors have a very high </w:t>
      </w:r>
      <w:r w:rsidR="002D1549" w:rsidRPr="00F74E4C">
        <w:rPr>
          <w:rFonts w:asciiTheme="minorHAnsi" w:hAnsiTheme="minorHAnsi"/>
          <w:spacing w:val="-2"/>
          <w:lang w:val="en-US"/>
        </w:rPr>
        <w:t>purchasing power.</w:t>
      </w:r>
    </w:p>
    <w:p w14:paraId="5F203C28" w14:textId="77777777" w:rsidR="00A80466" w:rsidRPr="00F74E4C" w:rsidRDefault="00A80466" w:rsidP="00950FAD">
      <w:pPr>
        <w:spacing w:line="276" w:lineRule="auto"/>
        <w:ind w:left="-709" w:right="-573"/>
        <w:jc w:val="both"/>
        <w:rPr>
          <w:rFonts w:asciiTheme="minorHAnsi" w:hAnsiTheme="minorHAnsi"/>
          <w:spacing w:val="-2"/>
          <w:lang w:val="en-US"/>
        </w:rPr>
      </w:pPr>
    </w:p>
    <w:p w14:paraId="1E44D371" w14:textId="3A1702A2" w:rsidR="00371219" w:rsidRPr="00F74E4C" w:rsidRDefault="002D1549" w:rsidP="00950FAD">
      <w:pPr>
        <w:shd w:val="clear" w:color="auto" w:fill="FFFFFF"/>
        <w:spacing w:line="276" w:lineRule="auto"/>
        <w:ind w:left="-709" w:right="-573"/>
        <w:jc w:val="both"/>
        <w:rPr>
          <w:rFonts w:asciiTheme="minorHAnsi" w:hAnsiTheme="minorHAnsi"/>
          <w:b/>
          <w:spacing w:val="-2"/>
          <w:lang w:val="en-US"/>
        </w:rPr>
      </w:pPr>
      <w:r w:rsidRPr="00F74E4C">
        <w:rPr>
          <w:rFonts w:asciiTheme="minorHAnsi" w:hAnsiTheme="minorHAnsi"/>
          <w:b/>
          <w:spacing w:val="-2"/>
          <w:lang w:val="en-US"/>
        </w:rPr>
        <w:t>International events and more at EXPOMARITT Istanbul</w:t>
      </w:r>
    </w:p>
    <w:p w14:paraId="5F24A6F6" w14:textId="395831E8" w:rsidR="00B3612A" w:rsidRDefault="005E18B4" w:rsidP="0079510A">
      <w:pPr>
        <w:shd w:val="clear" w:color="auto" w:fill="FFFFFF"/>
        <w:spacing w:line="276" w:lineRule="auto"/>
        <w:ind w:left="-709" w:right="-573"/>
        <w:jc w:val="both"/>
        <w:rPr>
          <w:rFonts w:asciiTheme="minorHAnsi" w:hAnsiTheme="minorHAnsi"/>
          <w:spacing w:val="-2"/>
          <w:lang w:val="en-US"/>
        </w:rPr>
      </w:pPr>
      <w:r w:rsidRPr="00F74E4C">
        <w:rPr>
          <w:rFonts w:asciiTheme="minorHAnsi" w:hAnsiTheme="minorHAnsi"/>
          <w:spacing w:val="-2"/>
          <w:lang w:val="en-US"/>
        </w:rPr>
        <w:t>At an international conference which will be organized with partnership</w:t>
      </w:r>
      <w:r w:rsidR="0079510A" w:rsidRPr="00F74E4C">
        <w:rPr>
          <w:rFonts w:asciiTheme="minorHAnsi" w:hAnsiTheme="minorHAnsi"/>
          <w:spacing w:val="-2"/>
          <w:lang w:val="en-US"/>
        </w:rPr>
        <w:t xml:space="preserve"> of TÜDEV</w:t>
      </w:r>
      <w:r w:rsidRPr="00F74E4C">
        <w:rPr>
          <w:rFonts w:asciiTheme="minorHAnsi" w:hAnsiTheme="minorHAnsi"/>
          <w:spacing w:val="-2"/>
          <w:lang w:val="en-US"/>
        </w:rPr>
        <w:t xml:space="preserve">, the latest trends about the industry will </w:t>
      </w:r>
      <w:r w:rsidR="0079510A" w:rsidRPr="00F74E4C">
        <w:rPr>
          <w:rFonts w:asciiTheme="minorHAnsi" w:hAnsiTheme="minorHAnsi"/>
          <w:spacing w:val="-2"/>
          <w:lang w:val="en-US"/>
        </w:rPr>
        <w:t>be</w:t>
      </w:r>
      <w:r w:rsidR="0079510A">
        <w:rPr>
          <w:rFonts w:asciiTheme="minorHAnsi" w:hAnsiTheme="minorHAnsi"/>
          <w:spacing w:val="-2"/>
          <w:lang w:val="en-US"/>
        </w:rPr>
        <w:t xml:space="preserve"> discussed</w:t>
      </w:r>
      <w:r w:rsidRPr="00BC2FC5">
        <w:rPr>
          <w:rFonts w:asciiTheme="minorHAnsi" w:hAnsiTheme="minorHAnsi"/>
          <w:spacing w:val="-2"/>
          <w:lang w:val="en-US"/>
        </w:rPr>
        <w:t xml:space="preserve">. In addition to this, issues of the industry will be discussed in detail at CEO Talks. </w:t>
      </w:r>
      <w:r w:rsidR="00063A7C" w:rsidRPr="00BC2FC5">
        <w:rPr>
          <w:rFonts w:asciiTheme="minorHAnsi" w:hAnsiTheme="minorHAnsi"/>
          <w:spacing w:val="-2"/>
          <w:lang w:val="en-US"/>
        </w:rPr>
        <w:t>“Investment and Business Opportunities in Target Countries’ will bring together Turkish companies with representatives of chamber of ship owners from the countries like Germany, Austria, Belgium, United Arab Emirates, China, Denmark, Franc, The Netherlands, Britain, Japan, Canada, Korea, TRNC, Norway, Romania, and Greece which will attend with</w:t>
      </w:r>
      <w:r w:rsidR="002E576D" w:rsidRPr="00BC2FC5">
        <w:rPr>
          <w:rFonts w:asciiTheme="minorHAnsi" w:hAnsiTheme="minorHAnsi"/>
          <w:spacing w:val="-2"/>
          <w:lang w:val="en-US"/>
        </w:rPr>
        <w:t xml:space="preserve"> official invitation from İMEAK-Chamber of Shipping. Within the context of </w:t>
      </w:r>
    </w:p>
    <w:p w14:paraId="7D9F0603" w14:textId="77777777" w:rsidR="00B3612A" w:rsidRDefault="00B3612A" w:rsidP="00950FAD">
      <w:pPr>
        <w:shd w:val="clear" w:color="auto" w:fill="FFFFFF"/>
        <w:spacing w:line="276" w:lineRule="auto"/>
        <w:ind w:left="-709" w:right="-573"/>
        <w:jc w:val="both"/>
        <w:rPr>
          <w:rFonts w:asciiTheme="minorHAnsi" w:hAnsiTheme="minorHAnsi"/>
          <w:spacing w:val="-2"/>
          <w:lang w:val="en-US"/>
        </w:rPr>
      </w:pPr>
    </w:p>
    <w:p w14:paraId="58B69BAC" w14:textId="77777777" w:rsidR="00B3612A" w:rsidRDefault="00B3612A" w:rsidP="00950FAD">
      <w:pPr>
        <w:shd w:val="clear" w:color="auto" w:fill="FFFFFF"/>
        <w:spacing w:line="276" w:lineRule="auto"/>
        <w:ind w:left="-709" w:right="-573"/>
        <w:jc w:val="both"/>
        <w:rPr>
          <w:rFonts w:asciiTheme="minorHAnsi" w:hAnsiTheme="minorHAnsi"/>
          <w:spacing w:val="-2"/>
          <w:lang w:val="en-US"/>
        </w:rPr>
      </w:pPr>
    </w:p>
    <w:p w14:paraId="704A70D6" w14:textId="3914D6AB" w:rsidR="005C6D3C" w:rsidRPr="00F74E4C" w:rsidRDefault="002E576D" w:rsidP="00950FAD">
      <w:pPr>
        <w:shd w:val="clear" w:color="auto" w:fill="FFFFFF"/>
        <w:spacing w:line="276" w:lineRule="auto"/>
        <w:ind w:left="-709" w:right="-573"/>
        <w:jc w:val="both"/>
        <w:rPr>
          <w:rFonts w:asciiTheme="minorHAnsi" w:hAnsiTheme="minorHAnsi"/>
          <w:spacing w:val="-2"/>
          <w:lang w:val="en-US"/>
        </w:rPr>
      </w:pPr>
      <w:r w:rsidRPr="00BC2FC5">
        <w:rPr>
          <w:rFonts w:asciiTheme="minorHAnsi" w:hAnsiTheme="minorHAnsi"/>
          <w:spacing w:val="-2"/>
          <w:lang w:val="en-US"/>
        </w:rPr>
        <w:t xml:space="preserve">the </w:t>
      </w:r>
      <w:r w:rsidRPr="00F74E4C">
        <w:rPr>
          <w:rFonts w:asciiTheme="minorHAnsi" w:hAnsiTheme="minorHAnsi"/>
          <w:spacing w:val="-2"/>
          <w:lang w:val="en-US"/>
        </w:rPr>
        <w:t>exhibition ‘Business</w:t>
      </w:r>
      <w:r w:rsidR="00B3612A" w:rsidRPr="00F74E4C">
        <w:rPr>
          <w:rFonts w:asciiTheme="minorHAnsi" w:hAnsiTheme="minorHAnsi"/>
          <w:spacing w:val="-2"/>
          <w:lang w:val="en-US"/>
        </w:rPr>
        <w:t xml:space="preserve"> W</w:t>
      </w:r>
      <w:r w:rsidRPr="00F74E4C">
        <w:rPr>
          <w:rFonts w:asciiTheme="minorHAnsi" w:hAnsiTheme="minorHAnsi"/>
          <w:spacing w:val="-2"/>
          <w:lang w:val="en-US"/>
        </w:rPr>
        <w:t>omen</w:t>
      </w:r>
      <w:r w:rsidR="00B21587" w:rsidRPr="00F74E4C">
        <w:rPr>
          <w:rFonts w:asciiTheme="minorHAnsi" w:hAnsiTheme="minorHAnsi"/>
          <w:spacing w:val="-2"/>
          <w:lang w:val="en-US"/>
        </w:rPr>
        <w:t>’s</w:t>
      </w:r>
      <w:r w:rsidRPr="00F74E4C">
        <w:rPr>
          <w:rFonts w:asciiTheme="minorHAnsi" w:hAnsiTheme="minorHAnsi"/>
          <w:spacing w:val="-2"/>
          <w:lang w:val="en-US"/>
        </w:rPr>
        <w:t xml:space="preserve"> Breakfast’ will be realized for the first time to talk about women’s status at the sector which is a positive discrimination to support women working at maritime industry.</w:t>
      </w:r>
    </w:p>
    <w:p w14:paraId="660A019F" w14:textId="77777777" w:rsidR="002E576D" w:rsidRPr="00F74E4C" w:rsidRDefault="002E576D" w:rsidP="00950FAD">
      <w:pPr>
        <w:shd w:val="clear" w:color="auto" w:fill="FFFFFF"/>
        <w:spacing w:line="276" w:lineRule="auto"/>
        <w:ind w:left="-709" w:right="-573"/>
        <w:jc w:val="both"/>
        <w:rPr>
          <w:rFonts w:asciiTheme="minorHAnsi" w:hAnsiTheme="minorHAnsi"/>
          <w:spacing w:val="-2"/>
          <w:lang w:val="en-US"/>
        </w:rPr>
      </w:pPr>
    </w:p>
    <w:p w14:paraId="28ED2A86" w14:textId="0DEA0144" w:rsidR="002E576D" w:rsidRPr="00F74E4C" w:rsidRDefault="002E576D" w:rsidP="00950FAD">
      <w:pPr>
        <w:shd w:val="clear" w:color="auto" w:fill="FFFFFF"/>
        <w:spacing w:line="276" w:lineRule="auto"/>
        <w:ind w:left="-709" w:right="-573"/>
        <w:jc w:val="both"/>
        <w:rPr>
          <w:rFonts w:asciiTheme="minorHAnsi" w:hAnsiTheme="minorHAnsi"/>
          <w:b/>
          <w:spacing w:val="-2"/>
          <w:lang w:val="en-US"/>
        </w:rPr>
      </w:pPr>
      <w:r w:rsidRPr="00F74E4C">
        <w:rPr>
          <w:rFonts w:asciiTheme="minorHAnsi" w:hAnsiTheme="minorHAnsi"/>
          <w:b/>
          <w:spacing w:val="-2"/>
          <w:lang w:val="en-US"/>
        </w:rPr>
        <w:t>Unmissable early reservation and discount opportunities</w:t>
      </w:r>
    </w:p>
    <w:p w14:paraId="653F42AD" w14:textId="77777777" w:rsidR="002E576D" w:rsidRPr="00F74E4C" w:rsidRDefault="002E576D" w:rsidP="00950FAD">
      <w:pPr>
        <w:spacing w:line="276" w:lineRule="auto"/>
        <w:ind w:left="-709" w:right="-573"/>
        <w:jc w:val="both"/>
        <w:rPr>
          <w:rFonts w:asciiTheme="minorHAnsi" w:hAnsiTheme="minorHAnsi"/>
          <w:b/>
          <w:spacing w:val="-2"/>
          <w:lang w:val="en-US"/>
        </w:rPr>
      </w:pPr>
    </w:p>
    <w:p w14:paraId="5CD4D25D" w14:textId="0F668F5E" w:rsidR="00A80466" w:rsidRPr="00F74E4C" w:rsidRDefault="00815AE7" w:rsidP="00950FAD">
      <w:pPr>
        <w:spacing w:line="276" w:lineRule="auto"/>
        <w:ind w:left="-709" w:right="-573"/>
        <w:jc w:val="both"/>
        <w:rPr>
          <w:rFonts w:asciiTheme="minorHAnsi" w:hAnsiTheme="minorHAnsi"/>
          <w:spacing w:val="-2"/>
          <w:lang w:val="en-US"/>
        </w:rPr>
      </w:pPr>
      <w:r w:rsidRPr="00F74E4C">
        <w:rPr>
          <w:rFonts w:asciiTheme="minorHAnsi" w:hAnsiTheme="minorHAnsi"/>
          <w:spacing w:val="-2"/>
          <w:lang w:val="en-US"/>
        </w:rPr>
        <w:t>Companies planning to take part at EXPOMARITT Marine Industry Technology and Trade which</w:t>
      </w:r>
      <w:r w:rsidR="00950FAD" w:rsidRPr="00F74E4C">
        <w:rPr>
          <w:rFonts w:asciiTheme="minorHAnsi" w:hAnsiTheme="minorHAnsi"/>
          <w:spacing w:val="-2"/>
          <w:lang w:val="en-US"/>
        </w:rPr>
        <w:t xml:space="preserve"> will be held between March 21</w:t>
      </w:r>
      <w:r w:rsidR="00950FAD" w:rsidRPr="00F74E4C">
        <w:rPr>
          <w:rFonts w:asciiTheme="minorHAnsi" w:hAnsiTheme="minorHAnsi"/>
          <w:spacing w:val="-2"/>
          <w:vertAlign w:val="superscript"/>
          <w:lang w:val="en-US"/>
        </w:rPr>
        <w:t>st</w:t>
      </w:r>
      <w:r w:rsidR="00950FAD" w:rsidRPr="00F74E4C">
        <w:rPr>
          <w:rFonts w:asciiTheme="minorHAnsi" w:hAnsiTheme="minorHAnsi"/>
          <w:spacing w:val="-2"/>
          <w:lang w:val="en-US"/>
        </w:rPr>
        <w:t xml:space="preserve"> and 24</w:t>
      </w:r>
      <w:r w:rsidR="00950FAD" w:rsidRPr="00F74E4C">
        <w:rPr>
          <w:rFonts w:asciiTheme="minorHAnsi" w:hAnsiTheme="minorHAnsi"/>
          <w:spacing w:val="-2"/>
          <w:vertAlign w:val="superscript"/>
          <w:lang w:val="en-US"/>
        </w:rPr>
        <w:t>th</w:t>
      </w:r>
      <w:r w:rsidR="00950FAD" w:rsidRPr="00F74E4C">
        <w:rPr>
          <w:rFonts w:asciiTheme="minorHAnsi" w:hAnsiTheme="minorHAnsi"/>
          <w:spacing w:val="-2"/>
          <w:lang w:val="en-US"/>
        </w:rPr>
        <w:t>,</w:t>
      </w:r>
      <w:r w:rsidRPr="00F74E4C">
        <w:rPr>
          <w:rFonts w:asciiTheme="minorHAnsi" w:hAnsiTheme="minorHAnsi"/>
          <w:spacing w:val="-2"/>
          <w:lang w:val="en-US"/>
        </w:rPr>
        <w:t xml:space="preserve"> 2017 at Pendik Green Park Convention Center can enjoy e</w:t>
      </w:r>
      <w:r w:rsidR="00950FAD" w:rsidRPr="00F74E4C">
        <w:rPr>
          <w:rFonts w:asciiTheme="minorHAnsi" w:hAnsiTheme="minorHAnsi"/>
          <w:spacing w:val="-2"/>
          <w:lang w:val="en-US"/>
        </w:rPr>
        <w:t>arly reservation prices till 1</w:t>
      </w:r>
      <w:r w:rsidR="00950FAD" w:rsidRPr="00F74E4C">
        <w:rPr>
          <w:rFonts w:asciiTheme="minorHAnsi" w:hAnsiTheme="minorHAnsi"/>
          <w:spacing w:val="-2"/>
          <w:vertAlign w:val="superscript"/>
          <w:lang w:val="en-US"/>
        </w:rPr>
        <w:t>st</w:t>
      </w:r>
      <w:r w:rsidR="00950FAD" w:rsidRPr="00F74E4C">
        <w:rPr>
          <w:rFonts w:asciiTheme="minorHAnsi" w:hAnsiTheme="minorHAnsi"/>
          <w:spacing w:val="-2"/>
          <w:lang w:val="en-US"/>
        </w:rPr>
        <w:t xml:space="preserve"> </w:t>
      </w:r>
      <w:r w:rsidRPr="00F74E4C">
        <w:rPr>
          <w:rFonts w:asciiTheme="minorHAnsi" w:hAnsiTheme="minorHAnsi"/>
          <w:spacing w:val="-2"/>
          <w:lang w:val="en-US"/>
        </w:rPr>
        <w:t xml:space="preserve">of September, 2016. Members of </w:t>
      </w:r>
      <w:r w:rsidR="003B2FFD" w:rsidRPr="00F74E4C">
        <w:rPr>
          <w:rFonts w:asciiTheme="minorHAnsi" w:hAnsiTheme="minorHAnsi"/>
          <w:spacing w:val="-2"/>
          <w:lang w:val="en-US"/>
        </w:rPr>
        <w:t xml:space="preserve">İMEAK </w:t>
      </w:r>
      <w:r w:rsidR="00BC2FC5" w:rsidRPr="00F74E4C">
        <w:rPr>
          <w:rFonts w:asciiTheme="minorHAnsi" w:hAnsiTheme="minorHAnsi"/>
          <w:spacing w:val="-2"/>
          <w:lang w:val="en-US"/>
        </w:rPr>
        <w:t>Chamber of Shipping</w:t>
      </w:r>
      <w:r w:rsidR="003B2FFD" w:rsidRPr="00F74E4C">
        <w:rPr>
          <w:rFonts w:asciiTheme="minorHAnsi" w:hAnsiTheme="minorHAnsi"/>
          <w:spacing w:val="-2"/>
          <w:lang w:val="en-US"/>
        </w:rPr>
        <w:t xml:space="preserve"> </w:t>
      </w:r>
      <w:r w:rsidR="00BC2FC5" w:rsidRPr="00F74E4C">
        <w:rPr>
          <w:rFonts w:asciiTheme="minorHAnsi" w:hAnsiTheme="minorHAnsi"/>
          <w:spacing w:val="-2"/>
          <w:lang w:val="en-US"/>
        </w:rPr>
        <w:t xml:space="preserve">and </w:t>
      </w:r>
      <w:r w:rsidR="003B2FFD" w:rsidRPr="00F74E4C">
        <w:rPr>
          <w:rFonts w:asciiTheme="minorHAnsi" w:hAnsiTheme="minorHAnsi"/>
          <w:spacing w:val="-2"/>
          <w:lang w:val="en-US"/>
        </w:rPr>
        <w:t xml:space="preserve">TÜDEV </w:t>
      </w:r>
      <w:r w:rsidR="00856BEB" w:rsidRPr="00F74E4C">
        <w:rPr>
          <w:rFonts w:asciiTheme="minorHAnsi" w:hAnsiTheme="minorHAnsi"/>
          <w:spacing w:val="-2"/>
          <w:lang w:val="en-US"/>
        </w:rPr>
        <w:t xml:space="preserve">can benefit 10% </w:t>
      </w:r>
      <w:r w:rsidR="00BC2FC5" w:rsidRPr="00F74E4C">
        <w:rPr>
          <w:rFonts w:asciiTheme="minorHAnsi" w:hAnsiTheme="minorHAnsi"/>
          <w:spacing w:val="-2"/>
          <w:lang w:val="en-US"/>
        </w:rPr>
        <w:t>discount from early reservation prices.</w:t>
      </w:r>
    </w:p>
    <w:p w14:paraId="219027FE" w14:textId="77777777" w:rsidR="00A80466" w:rsidRPr="00F74E4C" w:rsidRDefault="00A80466" w:rsidP="00950FAD">
      <w:pPr>
        <w:spacing w:line="276" w:lineRule="auto"/>
        <w:ind w:left="-709" w:right="-573"/>
        <w:jc w:val="both"/>
        <w:rPr>
          <w:rFonts w:asciiTheme="minorHAnsi" w:hAnsiTheme="minorHAnsi"/>
          <w:spacing w:val="-2"/>
          <w:lang w:val="en-US"/>
        </w:rPr>
      </w:pPr>
    </w:p>
    <w:p w14:paraId="195A5BC0" w14:textId="1F2E0446" w:rsidR="0054085B" w:rsidRPr="00BC2FC5" w:rsidRDefault="00BC2FC5" w:rsidP="00950FAD">
      <w:pPr>
        <w:spacing w:line="276" w:lineRule="auto"/>
        <w:ind w:left="-709" w:right="-573"/>
        <w:jc w:val="both"/>
        <w:rPr>
          <w:rFonts w:asciiTheme="minorHAnsi" w:hAnsiTheme="minorHAnsi"/>
          <w:spacing w:val="-2"/>
          <w:u w:val="single"/>
          <w:lang w:val="en-US"/>
        </w:rPr>
      </w:pPr>
      <w:r w:rsidRPr="00F74E4C">
        <w:rPr>
          <w:rFonts w:asciiTheme="minorHAnsi" w:hAnsiTheme="minorHAnsi"/>
          <w:spacing w:val="-2"/>
          <w:u w:val="single"/>
          <w:lang w:val="en-US"/>
        </w:rPr>
        <w:t xml:space="preserve">Detailed information for </w:t>
      </w:r>
      <w:r w:rsidRPr="00F74E4C">
        <w:rPr>
          <w:rFonts w:asciiTheme="minorHAnsi" w:hAnsiTheme="minorHAnsi"/>
          <w:i/>
          <w:spacing w:val="-2"/>
          <w:u w:val="single"/>
          <w:lang w:val="en-US"/>
        </w:rPr>
        <w:t>EXPOMARITT I</w:t>
      </w:r>
      <w:r w:rsidR="0054085B" w:rsidRPr="00F74E4C">
        <w:rPr>
          <w:rFonts w:asciiTheme="minorHAnsi" w:hAnsiTheme="minorHAnsi"/>
          <w:i/>
          <w:spacing w:val="-2"/>
          <w:u w:val="single"/>
          <w:lang w:val="en-US"/>
        </w:rPr>
        <w:t xml:space="preserve">stanbul </w:t>
      </w:r>
      <w:r w:rsidRPr="00F74E4C">
        <w:rPr>
          <w:rFonts w:asciiTheme="minorHAnsi" w:hAnsiTheme="minorHAnsi"/>
          <w:i/>
          <w:spacing w:val="-2"/>
          <w:u w:val="single"/>
          <w:lang w:val="en-US"/>
        </w:rPr>
        <w:t xml:space="preserve">can be </w:t>
      </w:r>
      <w:r w:rsidR="0079510A" w:rsidRPr="00F74E4C">
        <w:rPr>
          <w:rFonts w:asciiTheme="minorHAnsi" w:hAnsiTheme="minorHAnsi"/>
          <w:i/>
          <w:spacing w:val="-2"/>
          <w:u w:val="single"/>
          <w:lang w:val="en-US"/>
        </w:rPr>
        <w:t>found</w:t>
      </w:r>
      <w:r w:rsidRPr="00F74E4C">
        <w:rPr>
          <w:rFonts w:asciiTheme="minorHAnsi" w:hAnsiTheme="minorHAnsi"/>
          <w:i/>
          <w:spacing w:val="-2"/>
          <w:u w:val="single"/>
          <w:lang w:val="en-US"/>
        </w:rPr>
        <w:t xml:space="preserve"> at </w:t>
      </w:r>
      <w:r w:rsidR="0054085B" w:rsidRPr="00F74E4C">
        <w:rPr>
          <w:rFonts w:asciiTheme="minorHAnsi" w:hAnsiTheme="minorHAnsi"/>
          <w:b/>
          <w:i/>
          <w:u w:val="single"/>
          <w:lang w:val="en-US"/>
        </w:rPr>
        <w:t>www.expomaritt.com</w:t>
      </w:r>
      <w:r w:rsidR="0054085B" w:rsidRPr="00F74E4C">
        <w:rPr>
          <w:rFonts w:asciiTheme="minorHAnsi" w:hAnsiTheme="minorHAnsi"/>
          <w:i/>
          <w:spacing w:val="-2"/>
          <w:u w:val="single"/>
          <w:lang w:val="en-US"/>
        </w:rPr>
        <w:t>.</w:t>
      </w:r>
    </w:p>
    <w:p w14:paraId="6151CC98" w14:textId="1A22C59A" w:rsidR="00200B38" w:rsidRPr="00BC2FC5" w:rsidRDefault="00200B38" w:rsidP="00950FAD">
      <w:pPr>
        <w:spacing w:line="276" w:lineRule="auto"/>
        <w:ind w:left="-709" w:right="-573"/>
        <w:jc w:val="both"/>
        <w:rPr>
          <w:rFonts w:asciiTheme="minorHAnsi" w:hAnsiTheme="minorHAnsi"/>
          <w:i/>
          <w:spacing w:val="-2"/>
          <w:u w:val="single"/>
          <w:lang w:val="en-US"/>
        </w:rPr>
      </w:pPr>
    </w:p>
    <w:p w14:paraId="65FA117E" w14:textId="4E9BFEC0" w:rsidR="00EC0F28" w:rsidRPr="00BC2FC5" w:rsidRDefault="00EC0F28" w:rsidP="00950FAD">
      <w:pPr>
        <w:spacing w:line="276" w:lineRule="auto"/>
        <w:ind w:right="-290"/>
        <w:jc w:val="center"/>
        <w:rPr>
          <w:rFonts w:asciiTheme="minorHAnsi" w:hAnsiTheme="minorHAnsi"/>
          <w:spacing w:val="-2"/>
          <w:lang w:val="en-US"/>
        </w:rPr>
      </w:pPr>
    </w:p>
    <w:sectPr w:rsidR="00EC0F28" w:rsidRPr="00BC2FC5" w:rsidSect="0009269D">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F5918" w14:textId="77777777" w:rsidR="0031190A" w:rsidRDefault="0031190A" w:rsidP="00821310">
      <w:r>
        <w:separator/>
      </w:r>
    </w:p>
  </w:endnote>
  <w:endnote w:type="continuationSeparator" w:id="0">
    <w:p w14:paraId="4C15A797" w14:textId="77777777" w:rsidR="0031190A" w:rsidRDefault="0031190A" w:rsidP="0082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ourier New">
    <w:panose1 w:val="02070309020205020404"/>
    <w:charset w:val="A2"/>
    <w:family w:val="modern"/>
    <w:pitch w:val="fixed"/>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231A5" w14:textId="77777777" w:rsidR="0031190A" w:rsidRDefault="0031190A" w:rsidP="00821310">
      <w:r>
        <w:separator/>
      </w:r>
    </w:p>
  </w:footnote>
  <w:footnote w:type="continuationSeparator" w:id="0">
    <w:p w14:paraId="69B90599" w14:textId="77777777" w:rsidR="0031190A" w:rsidRDefault="0031190A" w:rsidP="00821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8BCDB" w14:textId="5772975F" w:rsidR="00821310" w:rsidRDefault="00EC0F28" w:rsidP="00EC0F28">
    <w:pPr>
      <w:pStyle w:val="Header"/>
      <w:jc w:val="both"/>
    </w:pPr>
    <w:r>
      <w:rPr>
        <w:noProof/>
        <w:lang w:eastAsia="tr-TR"/>
      </w:rPr>
      <w:drawing>
        <wp:anchor distT="0" distB="0" distL="114300" distR="114300" simplePos="0" relativeHeight="251658240" behindDoc="0" locked="0" layoutInCell="1" allowOverlap="1" wp14:anchorId="70CC5322" wp14:editId="129AD347">
          <wp:simplePos x="0" y="0"/>
          <wp:positionH relativeFrom="column">
            <wp:posOffset>2809240</wp:posOffset>
          </wp:positionH>
          <wp:positionV relativeFrom="paragraph">
            <wp:posOffset>-104140</wp:posOffset>
          </wp:positionV>
          <wp:extent cx="3342005" cy="929640"/>
          <wp:effectExtent l="0" t="0" r="10795" b="10160"/>
          <wp:wrapThrough wrapText="bothSides">
            <wp:wrapPolygon edited="0">
              <wp:start x="0" y="0"/>
              <wp:lineTo x="0" y="21246"/>
              <wp:lineTo x="21506" y="21246"/>
              <wp:lineTo x="21506" y="0"/>
              <wp:lineTo x="0" y="0"/>
            </wp:wrapPolygon>
          </wp:wrapThrough>
          <wp:docPr id="1" name="Resim 1" descr="Brief/Ekran%20Resmi%202016-07-19%2013.55.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Ekran%20Resmi%202016-07-19%2013.55.26.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42005" cy="929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06E6D"/>
    <w:multiLevelType w:val="hybridMultilevel"/>
    <w:tmpl w:val="1FD21200"/>
    <w:lvl w:ilvl="0" w:tplc="D85CFEBC">
      <w:start w:val="1"/>
      <w:numFmt w:val="bullet"/>
      <w:lvlText w:val=""/>
      <w:lvlJc w:val="left"/>
      <w:pPr>
        <w:tabs>
          <w:tab w:val="num" w:pos="720"/>
        </w:tabs>
        <w:ind w:left="720" w:hanging="360"/>
      </w:pPr>
      <w:rPr>
        <w:rFonts w:ascii="Wingdings" w:hAnsi="Wingdings" w:hint="default"/>
      </w:rPr>
    </w:lvl>
    <w:lvl w:ilvl="1" w:tplc="4058FDD6" w:tentative="1">
      <w:start w:val="1"/>
      <w:numFmt w:val="bullet"/>
      <w:lvlText w:val=""/>
      <w:lvlJc w:val="left"/>
      <w:pPr>
        <w:tabs>
          <w:tab w:val="num" w:pos="1440"/>
        </w:tabs>
        <w:ind w:left="1440" w:hanging="360"/>
      </w:pPr>
      <w:rPr>
        <w:rFonts w:ascii="Wingdings" w:hAnsi="Wingdings" w:hint="default"/>
      </w:rPr>
    </w:lvl>
    <w:lvl w:ilvl="2" w:tplc="7E0285DC" w:tentative="1">
      <w:start w:val="1"/>
      <w:numFmt w:val="bullet"/>
      <w:lvlText w:val=""/>
      <w:lvlJc w:val="left"/>
      <w:pPr>
        <w:tabs>
          <w:tab w:val="num" w:pos="2160"/>
        </w:tabs>
        <w:ind w:left="2160" w:hanging="360"/>
      </w:pPr>
      <w:rPr>
        <w:rFonts w:ascii="Wingdings" w:hAnsi="Wingdings" w:hint="default"/>
      </w:rPr>
    </w:lvl>
    <w:lvl w:ilvl="3" w:tplc="C89A3D66" w:tentative="1">
      <w:start w:val="1"/>
      <w:numFmt w:val="bullet"/>
      <w:lvlText w:val=""/>
      <w:lvlJc w:val="left"/>
      <w:pPr>
        <w:tabs>
          <w:tab w:val="num" w:pos="2880"/>
        </w:tabs>
        <w:ind w:left="2880" w:hanging="360"/>
      </w:pPr>
      <w:rPr>
        <w:rFonts w:ascii="Wingdings" w:hAnsi="Wingdings" w:hint="default"/>
      </w:rPr>
    </w:lvl>
    <w:lvl w:ilvl="4" w:tplc="D7A0C3AC" w:tentative="1">
      <w:start w:val="1"/>
      <w:numFmt w:val="bullet"/>
      <w:lvlText w:val=""/>
      <w:lvlJc w:val="left"/>
      <w:pPr>
        <w:tabs>
          <w:tab w:val="num" w:pos="3600"/>
        </w:tabs>
        <w:ind w:left="3600" w:hanging="360"/>
      </w:pPr>
      <w:rPr>
        <w:rFonts w:ascii="Wingdings" w:hAnsi="Wingdings" w:hint="default"/>
      </w:rPr>
    </w:lvl>
    <w:lvl w:ilvl="5" w:tplc="50B0FCA6" w:tentative="1">
      <w:start w:val="1"/>
      <w:numFmt w:val="bullet"/>
      <w:lvlText w:val=""/>
      <w:lvlJc w:val="left"/>
      <w:pPr>
        <w:tabs>
          <w:tab w:val="num" w:pos="4320"/>
        </w:tabs>
        <w:ind w:left="4320" w:hanging="360"/>
      </w:pPr>
      <w:rPr>
        <w:rFonts w:ascii="Wingdings" w:hAnsi="Wingdings" w:hint="default"/>
      </w:rPr>
    </w:lvl>
    <w:lvl w:ilvl="6" w:tplc="2C9CA58C" w:tentative="1">
      <w:start w:val="1"/>
      <w:numFmt w:val="bullet"/>
      <w:lvlText w:val=""/>
      <w:lvlJc w:val="left"/>
      <w:pPr>
        <w:tabs>
          <w:tab w:val="num" w:pos="5040"/>
        </w:tabs>
        <w:ind w:left="5040" w:hanging="360"/>
      </w:pPr>
      <w:rPr>
        <w:rFonts w:ascii="Wingdings" w:hAnsi="Wingdings" w:hint="default"/>
      </w:rPr>
    </w:lvl>
    <w:lvl w:ilvl="7" w:tplc="9B72EC14" w:tentative="1">
      <w:start w:val="1"/>
      <w:numFmt w:val="bullet"/>
      <w:lvlText w:val=""/>
      <w:lvlJc w:val="left"/>
      <w:pPr>
        <w:tabs>
          <w:tab w:val="num" w:pos="5760"/>
        </w:tabs>
        <w:ind w:left="5760" w:hanging="360"/>
      </w:pPr>
      <w:rPr>
        <w:rFonts w:ascii="Wingdings" w:hAnsi="Wingdings" w:hint="default"/>
      </w:rPr>
    </w:lvl>
    <w:lvl w:ilvl="8" w:tplc="3864E0A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5A5516"/>
    <w:multiLevelType w:val="hybridMultilevel"/>
    <w:tmpl w:val="2998FEC6"/>
    <w:lvl w:ilvl="0" w:tplc="F3103596">
      <w:start w:val="100"/>
      <w:numFmt w:val="bullet"/>
      <w:lvlText w:val=""/>
      <w:lvlJc w:val="left"/>
      <w:pPr>
        <w:ind w:left="1800" w:hanging="360"/>
      </w:pPr>
      <w:rPr>
        <w:rFonts w:ascii="Symbol" w:eastAsiaTheme="minorHAnsi" w:hAnsi="Symbol" w:cs="Courier New" w:hint="default"/>
        <w:b w:val="0"/>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23"/>
    <w:rsid w:val="00020B19"/>
    <w:rsid w:val="00033D76"/>
    <w:rsid w:val="00063A7C"/>
    <w:rsid w:val="000658E9"/>
    <w:rsid w:val="0009269D"/>
    <w:rsid w:val="000A5218"/>
    <w:rsid w:val="000A6EB7"/>
    <w:rsid w:val="000B2F34"/>
    <w:rsid w:val="000B6E6A"/>
    <w:rsid w:val="000C13F8"/>
    <w:rsid w:val="000E66BB"/>
    <w:rsid w:val="001018DE"/>
    <w:rsid w:val="001028B9"/>
    <w:rsid w:val="001128E2"/>
    <w:rsid w:val="00113DE3"/>
    <w:rsid w:val="00117EAF"/>
    <w:rsid w:val="00120875"/>
    <w:rsid w:val="00120998"/>
    <w:rsid w:val="00120C70"/>
    <w:rsid w:val="00121AF4"/>
    <w:rsid w:val="00150A12"/>
    <w:rsid w:val="00173816"/>
    <w:rsid w:val="00174ADA"/>
    <w:rsid w:val="00175581"/>
    <w:rsid w:val="00190D31"/>
    <w:rsid w:val="001B32FF"/>
    <w:rsid w:val="001D05D4"/>
    <w:rsid w:val="001D2F0C"/>
    <w:rsid w:val="001D3AC9"/>
    <w:rsid w:val="001E3476"/>
    <w:rsid w:val="00200B38"/>
    <w:rsid w:val="002161DA"/>
    <w:rsid w:val="002536FA"/>
    <w:rsid w:val="002629D6"/>
    <w:rsid w:val="00265BBC"/>
    <w:rsid w:val="00275855"/>
    <w:rsid w:val="00286186"/>
    <w:rsid w:val="002A19DE"/>
    <w:rsid w:val="002C04B2"/>
    <w:rsid w:val="002D1549"/>
    <w:rsid w:val="002E4508"/>
    <w:rsid w:val="002E576D"/>
    <w:rsid w:val="002F1378"/>
    <w:rsid w:val="002F4ACE"/>
    <w:rsid w:val="0031190A"/>
    <w:rsid w:val="00313C85"/>
    <w:rsid w:val="00316D3B"/>
    <w:rsid w:val="00321C9B"/>
    <w:rsid w:val="00322B07"/>
    <w:rsid w:val="003230D2"/>
    <w:rsid w:val="00330160"/>
    <w:rsid w:val="00337509"/>
    <w:rsid w:val="00342212"/>
    <w:rsid w:val="003447F4"/>
    <w:rsid w:val="00371219"/>
    <w:rsid w:val="00373828"/>
    <w:rsid w:val="003A644E"/>
    <w:rsid w:val="003A7E8B"/>
    <w:rsid w:val="003B2FFD"/>
    <w:rsid w:val="003B5F83"/>
    <w:rsid w:val="003C18A4"/>
    <w:rsid w:val="003D676D"/>
    <w:rsid w:val="00405E69"/>
    <w:rsid w:val="0043153E"/>
    <w:rsid w:val="00436313"/>
    <w:rsid w:val="00436BC9"/>
    <w:rsid w:val="004406BB"/>
    <w:rsid w:val="00441BBF"/>
    <w:rsid w:val="00457E9C"/>
    <w:rsid w:val="00487232"/>
    <w:rsid w:val="0049147D"/>
    <w:rsid w:val="00491884"/>
    <w:rsid w:val="004B2360"/>
    <w:rsid w:val="004B2949"/>
    <w:rsid w:val="004B5841"/>
    <w:rsid w:val="004F4FB7"/>
    <w:rsid w:val="005027EC"/>
    <w:rsid w:val="00507785"/>
    <w:rsid w:val="0054085B"/>
    <w:rsid w:val="00555846"/>
    <w:rsid w:val="0057191E"/>
    <w:rsid w:val="00575F26"/>
    <w:rsid w:val="00585E6E"/>
    <w:rsid w:val="005B3223"/>
    <w:rsid w:val="005B690A"/>
    <w:rsid w:val="005C4DF8"/>
    <w:rsid w:val="005C6D3C"/>
    <w:rsid w:val="005E18B4"/>
    <w:rsid w:val="005F17FA"/>
    <w:rsid w:val="005F5807"/>
    <w:rsid w:val="00600227"/>
    <w:rsid w:val="00602FC0"/>
    <w:rsid w:val="00603574"/>
    <w:rsid w:val="00617A83"/>
    <w:rsid w:val="00627AF9"/>
    <w:rsid w:val="006328A0"/>
    <w:rsid w:val="00634412"/>
    <w:rsid w:val="00642A8E"/>
    <w:rsid w:val="00651340"/>
    <w:rsid w:val="00653BC8"/>
    <w:rsid w:val="00680279"/>
    <w:rsid w:val="0069022D"/>
    <w:rsid w:val="006919CB"/>
    <w:rsid w:val="006A7361"/>
    <w:rsid w:val="006B28C3"/>
    <w:rsid w:val="006B3440"/>
    <w:rsid w:val="006B3D85"/>
    <w:rsid w:val="006C1088"/>
    <w:rsid w:val="006C4FF8"/>
    <w:rsid w:val="006E06FF"/>
    <w:rsid w:val="006E1EE1"/>
    <w:rsid w:val="006E2D8C"/>
    <w:rsid w:val="006F2877"/>
    <w:rsid w:val="006F2CBA"/>
    <w:rsid w:val="006F7B02"/>
    <w:rsid w:val="00721D30"/>
    <w:rsid w:val="00731447"/>
    <w:rsid w:val="00736406"/>
    <w:rsid w:val="007375BA"/>
    <w:rsid w:val="00745776"/>
    <w:rsid w:val="0077339E"/>
    <w:rsid w:val="00782313"/>
    <w:rsid w:val="00794DD2"/>
    <w:rsid w:val="0079510A"/>
    <w:rsid w:val="007B6262"/>
    <w:rsid w:val="007C6504"/>
    <w:rsid w:val="007C6BEB"/>
    <w:rsid w:val="007E098D"/>
    <w:rsid w:val="00801BF3"/>
    <w:rsid w:val="00815AE7"/>
    <w:rsid w:val="00821310"/>
    <w:rsid w:val="008262BB"/>
    <w:rsid w:val="00856BEB"/>
    <w:rsid w:val="00866006"/>
    <w:rsid w:val="00867F34"/>
    <w:rsid w:val="008A720B"/>
    <w:rsid w:val="008B0D40"/>
    <w:rsid w:val="008B52E0"/>
    <w:rsid w:val="008C300C"/>
    <w:rsid w:val="008D0571"/>
    <w:rsid w:val="008E2F8A"/>
    <w:rsid w:val="008F6098"/>
    <w:rsid w:val="00916BE5"/>
    <w:rsid w:val="009256A7"/>
    <w:rsid w:val="00950FAD"/>
    <w:rsid w:val="00977651"/>
    <w:rsid w:val="009A07FA"/>
    <w:rsid w:val="009A3B01"/>
    <w:rsid w:val="009C41D5"/>
    <w:rsid w:val="00A27E0A"/>
    <w:rsid w:val="00A433F6"/>
    <w:rsid w:val="00A54FBD"/>
    <w:rsid w:val="00A72023"/>
    <w:rsid w:val="00A80466"/>
    <w:rsid w:val="00A91ED0"/>
    <w:rsid w:val="00A920C4"/>
    <w:rsid w:val="00A92B64"/>
    <w:rsid w:val="00AA2118"/>
    <w:rsid w:val="00AA32FF"/>
    <w:rsid w:val="00AA3F79"/>
    <w:rsid w:val="00AB0C1C"/>
    <w:rsid w:val="00AB216C"/>
    <w:rsid w:val="00AB2F38"/>
    <w:rsid w:val="00AB3428"/>
    <w:rsid w:val="00AE4BC5"/>
    <w:rsid w:val="00AF59E0"/>
    <w:rsid w:val="00B1247C"/>
    <w:rsid w:val="00B15F10"/>
    <w:rsid w:val="00B21587"/>
    <w:rsid w:val="00B2622B"/>
    <w:rsid w:val="00B30637"/>
    <w:rsid w:val="00B3612A"/>
    <w:rsid w:val="00B37DE6"/>
    <w:rsid w:val="00B5147E"/>
    <w:rsid w:val="00B86571"/>
    <w:rsid w:val="00B974E0"/>
    <w:rsid w:val="00BC2FC5"/>
    <w:rsid w:val="00BD19CD"/>
    <w:rsid w:val="00BE5892"/>
    <w:rsid w:val="00BF3340"/>
    <w:rsid w:val="00C01B1E"/>
    <w:rsid w:val="00C1453E"/>
    <w:rsid w:val="00C44504"/>
    <w:rsid w:val="00C51F29"/>
    <w:rsid w:val="00C616ED"/>
    <w:rsid w:val="00C7585D"/>
    <w:rsid w:val="00C84A83"/>
    <w:rsid w:val="00C86096"/>
    <w:rsid w:val="00C87B26"/>
    <w:rsid w:val="00C93349"/>
    <w:rsid w:val="00CB085F"/>
    <w:rsid w:val="00CB4CB6"/>
    <w:rsid w:val="00CB568E"/>
    <w:rsid w:val="00CB571E"/>
    <w:rsid w:val="00CC4036"/>
    <w:rsid w:val="00CE58C8"/>
    <w:rsid w:val="00CF204B"/>
    <w:rsid w:val="00D03E7F"/>
    <w:rsid w:val="00D16B10"/>
    <w:rsid w:val="00D21205"/>
    <w:rsid w:val="00D26C30"/>
    <w:rsid w:val="00D27D21"/>
    <w:rsid w:val="00D37C4B"/>
    <w:rsid w:val="00D410BF"/>
    <w:rsid w:val="00D44663"/>
    <w:rsid w:val="00D65477"/>
    <w:rsid w:val="00D75A06"/>
    <w:rsid w:val="00D8258B"/>
    <w:rsid w:val="00D835FF"/>
    <w:rsid w:val="00DA408E"/>
    <w:rsid w:val="00DD022C"/>
    <w:rsid w:val="00DD11A5"/>
    <w:rsid w:val="00DE14E7"/>
    <w:rsid w:val="00DE6B09"/>
    <w:rsid w:val="00E00941"/>
    <w:rsid w:val="00E34C3A"/>
    <w:rsid w:val="00E36349"/>
    <w:rsid w:val="00E401C3"/>
    <w:rsid w:val="00E668BC"/>
    <w:rsid w:val="00E76594"/>
    <w:rsid w:val="00E805F6"/>
    <w:rsid w:val="00E83EDF"/>
    <w:rsid w:val="00E96F36"/>
    <w:rsid w:val="00EA04CE"/>
    <w:rsid w:val="00EA2BE3"/>
    <w:rsid w:val="00EB0BA2"/>
    <w:rsid w:val="00EC0F28"/>
    <w:rsid w:val="00ED1155"/>
    <w:rsid w:val="00ED6C08"/>
    <w:rsid w:val="00EE6C4D"/>
    <w:rsid w:val="00F0236E"/>
    <w:rsid w:val="00F07D7F"/>
    <w:rsid w:val="00F35714"/>
    <w:rsid w:val="00F56169"/>
    <w:rsid w:val="00F610A5"/>
    <w:rsid w:val="00F74E4C"/>
    <w:rsid w:val="00F74FB8"/>
    <w:rsid w:val="00FA7038"/>
    <w:rsid w:val="00FB151A"/>
    <w:rsid w:val="00FC18DF"/>
    <w:rsid w:val="00FC1B04"/>
    <w:rsid w:val="00FC5E7E"/>
    <w:rsid w:val="00FE40CA"/>
    <w:rsid w:val="00FE4F8C"/>
    <w:rsid w:val="00FF20C0"/>
    <w:rsid w:val="00FF25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95ABE"/>
  <w15:docId w15:val="{5EA6F41C-819C-4152-90F9-238625B6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219"/>
    <w:rPr>
      <w:rFonts w:ascii="Times New Roman" w:hAnsi="Times New Roman" w:cs="Times New Roman"/>
      <w:lang w:eastAsia="tr-TR"/>
    </w:rPr>
  </w:style>
  <w:style w:type="paragraph" w:styleId="Heading2">
    <w:name w:val="heading 2"/>
    <w:basedOn w:val="Normal"/>
    <w:link w:val="Heading2Char"/>
    <w:uiPriority w:val="9"/>
    <w:qFormat/>
    <w:rsid w:val="0017558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310"/>
    <w:pPr>
      <w:tabs>
        <w:tab w:val="center" w:pos="4536"/>
        <w:tab w:val="right" w:pos="9072"/>
      </w:tabs>
    </w:pPr>
    <w:rPr>
      <w:rFonts w:asciiTheme="minorHAnsi" w:hAnsiTheme="minorHAnsi" w:cstheme="minorBidi"/>
      <w:lang w:eastAsia="en-US"/>
    </w:rPr>
  </w:style>
  <w:style w:type="character" w:customStyle="1" w:styleId="HeaderChar">
    <w:name w:val="Header Char"/>
    <w:basedOn w:val="DefaultParagraphFont"/>
    <w:link w:val="Header"/>
    <w:uiPriority w:val="99"/>
    <w:rsid w:val="00821310"/>
  </w:style>
  <w:style w:type="paragraph" w:styleId="Footer">
    <w:name w:val="footer"/>
    <w:basedOn w:val="Normal"/>
    <w:link w:val="FooterChar"/>
    <w:uiPriority w:val="99"/>
    <w:unhideWhenUsed/>
    <w:rsid w:val="00821310"/>
    <w:pPr>
      <w:tabs>
        <w:tab w:val="center" w:pos="4536"/>
        <w:tab w:val="right" w:pos="9072"/>
      </w:tabs>
    </w:pPr>
    <w:rPr>
      <w:rFonts w:asciiTheme="minorHAnsi" w:hAnsiTheme="minorHAnsi" w:cstheme="minorBidi"/>
      <w:lang w:eastAsia="en-US"/>
    </w:rPr>
  </w:style>
  <w:style w:type="character" w:customStyle="1" w:styleId="FooterChar">
    <w:name w:val="Footer Char"/>
    <w:basedOn w:val="DefaultParagraphFont"/>
    <w:link w:val="Footer"/>
    <w:uiPriority w:val="99"/>
    <w:rsid w:val="00821310"/>
  </w:style>
  <w:style w:type="character" w:customStyle="1" w:styleId="apple-converted-space">
    <w:name w:val="apple-converted-space"/>
    <w:rsid w:val="006E1EE1"/>
  </w:style>
  <w:style w:type="character" w:styleId="CommentReference">
    <w:name w:val="annotation reference"/>
    <w:basedOn w:val="DefaultParagraphFont"/>
    <w:uiPriority w:val="99"/>
    <w:semiHidden/>
    <w:unhideWhenUsed/>
    <w:rsid w:val="00FC5E7E"/>
    <w:rPr>
      <w:sz w:val="18"/>
      <w:szCs w:val="18"/>
    </w:rPr>
  </w:style>
  <w:style w:type="paragraph" w:styleId="CommentText">
    <w:name w:val="annotation text"/>
    <w:basedOn w:val="Normal"/>
    <w:link w:val="CommentTextChar"/>
    <w:uiPriority w:val="99"/>
    <w:semiHidden/>
    <w:unhideWhenUsed/>
    <w:rsid w:val="00FC5E7E"/>
    <w:pPr>
      <w:spacing w:after="200"/>
    </w:pPr>
    <w:rPr>
      <w:rFonts w:ascii="Calibri" w:eastAsia="Times New Roman" w:hAnsi="Calibri"/>
    </w:rPr>
  </w:style>
  <w:style w:type="character" w:customStyle="1" w:styleId="CommentTextChar">
    <w:name w:val="Comment Text Char"/>
    <w:basedOn w:val="DefaultParagraphFont"/>
    <w:link w:val="CommentText"/>
    <w:uiPriority w:val="99"/>
    <w:semiHidden/>
    <w:rsid w:val="00FC5E7E"/>
    <w:rPr>
      <w:rFonts w:ascii="Calibri" w:eastAsia="Times New Roman" w:hAnsi="Calibri" w:cs="Times New Roman"/>
      <w:lang w:eastAsia="tr-TR"/>
    </w:rPr>
  </w:style>
  <w:style w:type="paragraph" w:styleId="CommentSubject">
    <w:name w:val="annotation subject"/>
    <w:basedOn w:val="CommentText"/>
    <w:next w:val="CommentText"/>
    <w:link w:val="CommentSubjectChar"/>
    <w:uiPriority w:val="99"/>
    <w:semiHidden/>
    <w:unhideWhenUsed/>
    <w:rsid w:val="00FC5E7E"/>
    <w:rPr>
      <w:b/>
      <w:bCs/>
      <w:sz w:val="20"/>
      <w:szCs w:val="20"/>
    </w:rPr>
  </w:style>
  <w:style w:type="character" w:customStyle="1" w:styleId="CommentSubjectChar">
    <w:name w:val="Comment Subject Char"/>
    <w:basedOn w:val="CommentTextChar"/>
    <w:link w:val="CommentSubject"/>
    <w:uiPriority w:val="99"/>
    <w:semiHidden/>
    <w:rsid w:val="00FC5E7E"/>
    <w:rPr>
      <w:rFonts w:ascii="Calibri" w:eastAsia="Times New Roman" w:hAnsi="Calibri" w:cs="Times New Roman"/>
      <w:b/>
      <w:bCs/>
      <w:sz w:val="20"/>
      <w:szCs w:val="20"/>
      <w:lang w:eastAsia="tr-TR"/>
    </w:rPr>
  </w:style>
  <w:style w:type="paragraph" w:styleId="BalloonText">
    <w:name w:val="Balloon Text"/>
    <w:basedOn w:val="Normal"/>
    <w:link w:val="BalloonTextChar"/>
    <w:uiPriority w:val="99"/>
    <w:semiHidden/>
    <w:unhideWhenUsed/>
    <w:rsid w:val="00FC5E7E"/>
    <w:rPr>
      <w:sz w:val="18"/>
      <w:szCs w:val="18"/>
    </w:rPr>
  </w:style>
  <w:style w:type="character" w:customStyle="1" w:styleId="BalloonTextChar">
    <w:name w:val="Balloon Text Char"/>
    <w:basedOn w:val="DefaultParagraphFont"/>
    <w:link w:val="BalloonText"/>
    <w:uiPriority w:val="99"/>
    <w:semiHidden/>
    <w:rsid w:val="00FC5E7E"/>
    <w:rPr>
      <w:rFonts w:ascii="Times New Roman" w:eastAsia="Times New Roman" w:hAnsi="Times New Roman" w:cs="Times New Roman"/>
      <w:sz w:val="18"/>
      <w:szCs w:val="18"/>
      <w:lang w:eastAsia="tr-TR"/>
    </w:rPr>
  </w:style>
  <w:style w:type="paragraph" w:styleId="ListParagraph">
    <w:name w:val="List Paragraph"/>
    <w:basedOn w:val="Normal"/>
    <w:uiPriority w:val="34"/>
    <w:qFormat/>
    <w:rsid w:val="00D410BF"/>
    <w:pPr>
      <w:spacing w:after="200" w:line="276" w:lineRule="auto"/>
      <w:ind w:left="720"/>
      <w:contextualSpacing/>
    </w:pPr>
    <w:rPr>
      <w:rFonts w:asciiTheme="minorHAnsi" w:hAnsiTheme="minorHAnsi" w:cstheme="minorBidi"/>
      <w:sz w:val="22"/>
      <w:szCs w:val="22"/>
      <w:lang w:eastAsia="en-US"/>
    </w:rPr>
  </w:style>
  <w:style w:type="character" w:styleId="Hyperlink">
    <w:name w:val="Hyperlink"/>
    <w:basedOn w:val="DefaultParagraphFont"/>
    <w:uiPriority w:val="99"/>
    <w:unhideWhenUsed/>
    <w:rsid w:val="00602FC0"/>
    <w:rPr>
      <w:color w:val="0563C1" w:themeColor="hyperlink"/>
      <w:u w:val="single"/>
    </w:rPr>
  </w:style>
  <w:style w:type="character" w:customStyle="1" w:styleId="Heading2Char">
    <w:name w:val="Heading 2 Char"/>
    <w:basedOn w:val="DefaultParagraphFont"/>
    <w:link w:val="Heading2"/>
    <w:uiPriority w:val="9"/>
    <w:rsid w:val="00175581"/>
    <w:rPr>
      <w:rFonts w:ascii="Times New Roman" w:hAnsi="Times New Roman" w:cs="Times New Roman"/>
      <w:b/>
      <w:bCs/>
      <w:sz w:val="36"/>
      <w:szCs w:val="36"/>
      <w:lang w:eastAsia="tr-TR"/>
    </w:rPr>
  </w:style>
  <w:style w:type="paragraph" w:styleId="NormalWeb">
    <w:name w:val="Normal (Web)"/>
    <w:basedOn w:val="Normal"/>
    <w:uiPriority w:val="99"/>
    <w:unhideWhenUsed/>
    <w:rsid w:val="00EC0F28"/>
    <w:pPr>
      <w:spacing w:before="100" w:beforeAutospacing="1" w:after="100" w:afterAutospacing="1"/>
    </w:pPr>
  </w:style>
  <w:style w:type="character" w:styleId="Strong">
    <w:name w:val="Strong"/>
    <w:basedOn w:val="DefaultParagraphFont"/>
    <w:uiPriority w:val="22"/>
    <w:qFormat/>
    <w:rsid w:val="00EC0F28"/>
    <w:rPr>
      <w:b/>
      <w:bCs/>
    </w:rPr>
  </w:style>
  <w:style w:type="paragraph" w:customStyle="1" w:styleId="sizeable">
    <w:name w:val="sizeable"/>
    <w:basedOn w:val="Normal"/>
    <w:rsid w:val="00C145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2528">
      <w:bodyDiv w:val="1"/>
      <w:marLeft w:val="0"/>
      <w:marRight w:val="0"/>
      <w:marTop w:val="0"/>
      <w:marBottom w:val="0"/>
      <w:divBdr>
        <w:top w:val="none" w:sz="0" w:space="0" w:color="auto"/>
        <w:left w:val="none" w:sz="0" w:space="0" w:color="auto"/>
        <w:bottom w:val="none" w:sz="0" w:space="0" w:color="auto"/>
        <w:right w:val="none" w:sz="0" w:space="0" w:color="auto"/>
      </w:divBdr>
    </w:div>
    <w:div w:id="243729790">
      <w:bodyDiv w:val="1"/>
      <w:marLeft w:val="0"/>
      <w:marRight w:val="0"/>
      <w:marTop w:val="0"/>
      <w:marBottom w:val="0"/>
      <w:divBdr>
        <w:top w:val="none" w:sz="0" w:space="0" w:color="auto"/>
        <w:left w:val="none" w:sz="0" w:space="0" w:color="auto"/>
        <w:bottom w:val="none" w:sz="0" w:space="0" w:color="auto"/>
        <w:right w:val="none" w:sz="0" w:space="0" w:color="auto"/>
      </w:divBdr>
    </w:div>
    <w:div w:id="264769632">
      <w:bodyDiv w:val="1"/>
      <w:marLeft w:val="0"/>
      <w:marRight w:val="0"/>
      <w:marTop w:val="0"/>
      <w:marBottom w:val="0"/>
      <w:divBdr>
        <w:top w:val="none" w:sz="0" w:space="0" w:color="auto"/>
        <w:left w:val="none" w:sz="0" w:space="0" w:color="auto"/>
        <w:bottom w:val="none" w:sz="0" w:space="0" w:color="auto"/>
        <w:right w:val="none" w:sz="0" w:space="0" w:color="auto"/>
      </w:divBdr>
    </w:div>
    <w:div w:id="483012050">
      <w:bodyDiv w:val="1"/>
      <w:marLeft w:val="0"/>
      <w:marRight w:val="0"/>
      <w:marTop w:val="0"/>
      <w:marBottom w:val="0"/>
      <w:divBdr>
        <w:top w:val="none" w:sz="0" w:space="0" w:color="auto"/>
        <w:left w:val="none" w:sz="0" w:space="0" w:color="auto"/>
        <w:bottom w:val="none" w:sz="0" w:space="0" w:color="auto"/>
        <w:right w:val="none" w:sz="0" w:space="0" w:color="auto"/>
      </w:divBdr>
    </w:div>
    <w:div w:id="611280745">
      <w:bodyDiv w:val="1"/>
      <w:marLeft w:val="0"/>
      <w:marRight w:val="0"/>
      <w:marTop w:val="0"/>
      <w:marBottom w:val="0"/>
      <w:divBdr>
        <w:top w:val="none" w:sz="0" w:space="0" w:color="auto"/>
        <w:left w:val="none" w:sz="0" w:space="0" w:color="auto"/>
        <w:bottom w:val="none" w:sz="0" w:space="0" w:color="auto"/>
        <w:right w:val="none" w:sz="0" w:space="0" w:color="auto"/>
      </w:divBdr>
    </w:div>
    <w:div w:id="693120015">
      <w:bodyDiv w:val="1"/>
      <w:marLeft w:val="0"/>
      <w:marRight w:val="0"/>
      <w:marTop w:val="0"/>
      <w:marBottom w:val="0"/>
      <w:divBdr>
        <w:top w:val="none" w:sz="0" w:space="0" w:color="auto"/>
        <w:left w:val="none" w:sz="0" w:space="0" w:color="auto"/>
        <w:bottom w:val="none" w:sz="0" w:space="0" w:color="auto"/>
        <w:right w:val="none" w:sz="0" w:space="0" w:color="auto"/>
      </w:divBdr>
    </w:div>
    <w:div w:id="746415056">
      <w:bodyDiv w:val="1"/>
      <w:marLeft w:val="0"/>
      <w:marRight w:val="0"/>
      <w:marTop w:val="0"/>
      <w:marBottom w:val="0"/>
      <w:divBdr>
        <w:top w:val="none" w:sz="0" w:space="0" w:color="auto"/>
        <w:left w:val="none" w:sz="0" w:space="0" w:color="auto"/>
        <w:bottom w:val="none" w:sz="0" w:space="0" w:color="auto"/>
        <w:right w:val="none" w:sz="0" w:space="0" w:color="auto"/>
      </w:divBdr>
    </w:div>
    <w:div w:id="920263078">
      <w:bodyDiv w:val="1"/>
      <w:marLeft w:val="0"/>
      <w:marRight w:val="0"/>
      <w:marTop w:val="0"/>
      <w:marBottom w:val="0"/>
      <w:divBdr>
        <w:top w:val="none" w:sz="0" w:space="0" w:color="auto"/>
        <w:left w:val="none" w:sz="0" w:space="0" w:color="auto"/>
        <w:bottom w:val="none" w:sz="0" w:space="0" w:color="auto"/>
        <w:right w:val="none" w:sz="0" w:space="0" w:color="auto"/>
      </w:divBdr>
    </w:div>
    <w:div w:id="1004476717">
      <w:bodyDiv w:val="1"/>
      <w:marLeft w:val="0"/>
      <w:marRight w:val="0"/>
      <w:marTop w:val="0"/>
      <w:marBottom w:val="0"/>
      <w:divBdr>
        <w:top w:val="none" w:sz="0" w:space="0" w:color="auto"/>
        <w:left w:val="none" w:sz="0" w:space="0" w:color="auto"/>
        <w:bottom w:val="none" w:sz="0" w:space="0" w:color="auto"/>
        <w:right w:val="none" w:sz="0" w:space="0" w:color="auto"/>
      </w:divBdr>
      <w:divsChild>
        <w:div w:id="76900561">
          <w:marLeft w:val="0"/>
          <w:marRight w:val="0"/>
          <w:marTop w:val="0"/>
          <w:marBottom w:val="0"/>
          <w:divBdr>
            <w:top w:val="none" w:sz="0" w:space="0" w:color="auto"/>
            <w:left w:val="none" w:sz="0" w:space="0" w:color="auto"/>
            <w:bottom w:val="none" w:sz="0" w:space="0" w:color="auto"/>
            <w:right w:val="none" w:sz="0" w:space="0" w:color="auto"/>
          </w:divBdr>
        </w:div>
      </w:divsChild>
    </w:div>
    <w:div w:id="1182741823">
      <w:bodyDiv w:val="1"/>
      <w:marLeft w:val="0"/>
      <w:marRight w:val="0"/>
      <w:marTop w:val="0"/>
      <w:marBottom w:val="0"/>
      <w:divBdr>
        <w:top w:val="none" w:sz="0" w:space="0" w:color="auto"/>
        <w:left w:val="none" w:sz="0" w:space="0" w:color="auto"/>
        <w:bottom w:val="none" w:sz="0" w:space="0" w:color="auto"/>
        <w:right w:val="none" w:sz="0" w:space="0" w:color="auto"/>
      </w:divBdr>
    </w:div>
    <w:div w:id="1198619342">
      <w:bodyDiv w:val="1"/>
      <w:marLeft w:val="0"/>
      <w:marRight w:val="0"/>
      <w:marTop w:val="0"/>
      <w:marBottom w:val="0"/>
      <w:divBdr>
        <w:top w:val="none" w:sz="0" w:space="0" w:color="auto"/>
        <w:left w:val="none" w:sz="0" w:space="0" w:color="auto"/>
        <w:bottom w:val="none" w:sz="0" w:space="0" w:color="auto"/>
        <w:right w:val="none" w:sz="0" w:space="0" w:color="auto"/>
      </w:divBdr>
    </w:div>
    <w:div w:id="1208223526">
      <w:bodyDiv w:val="1"/>
      <w:marLeft w:val="0"/>
      <w:marRight w:val="0"/>
      <w:marTop w:val="0"/>
      <w:marBottom w:val="0"/>
      <w:divBdr>
        <w:top w:val="none" w:sz="0" w:space="0" w:color="auto"/>
        <w:left w:val="none" w:sz="0" w:space="0" w:color="auto"/>
        <w:bottom w:val="none" w:sz="0" w:space="0" w:color="auto"/>
        <w:right w:val="none" w:sz="0" w:space="0" w:color="auto"/>
      </w:divBdr>
    </w:div>
    <w:div w:id="1386221479">
      <w:bodyDiv w:val="1"/>
      <w:marLeft w:val="0"/>
      <w:marRight w:val="0"/>
      <w:marTop w:val="0"/>
      <w:marBottom w:val="0"/>
      <w:divBdr>
        <w:top w:val="none" w:sz="0" w:space="0" w:color="auto"/>
        <w:left w:val="none" w:sz="0" w:space="0" w:color="auto"/>
        <w:bottom w:val="none" w:sz="0" w:space="0" w:color="auto"/>
        <w:right w:val="none" w:sz="0" w:space="0" w:color="auto"/>
      </w:divBdr>
    </w:div>
    <w:div w:id="1396318529">
      <w:bodyDiv w:val="1"/>
      <w:marLeft w:val="0"/>
      <w:marRight w:val="0"/>
      <w:marTop w:val="0"/>
      <w:marBottom w:val="0"/>
      <w:divBdr>
        <w:top w:val="none" w:sz="0" w:space="0" w:color="auto"/>
        <w:left w:val="none" w:sz="0" w:space="0" w:color="auto"/>
        <w:bottom w:val="none" w:sz="0" w:space="0" w:color="auto"/>
        <w:right w:val="none" w:sz="0" w:space="0" w:color="auto"/>
      </w:divBdr>
    </w:div>
    <w:div w:id="1450664310">
      <w:bodyDiv w:val="1"/>
      <w:marLeft w:val="0"/>
      <w:marRight w:val="0"/>
      <w:marTop w:val="0"/>
      <w:marBottom w:val="0"/>
      <w:divBdr>
        <w:top w:val="none" w:sz="0" w:space="0" w:color="auto"/>
        <w:left w:val="none" w:sz="0" w:space="0" w:color="auto"/>
        <w:bottom w:val="none" w:sz="0" w:space="0" w:color="auto"/>
        <w:right w:val="none" w:sz="0" w:space="0" w:color="auto"/>
      </w:divBdr>
    </w:div>
    <w:div w:id="1480221690">
      <w:bodyDiv w:val="1"/>
      <w:marLeft w:val="0"/>
      <w:marRight w:val="0"/>
      <w:marTop w:val="0"/>
      <w:marBottom w:val="0"/>
      <w:divBdr>
        <w:top w:val="none" w:sz="0" w:space="0" w:color="auto"/>
        <w:left w:val="none" w:sz="0" w:space="0" w:color="auto"/>
        <w:bottom w:val="none" w:sz="0" w:space="0" w:color="auto"/>
        <w:right w:val="none" w:sz="0" w:space="0" w:color="auto"/>
      </w:divBdr>
    </w:div>
    <w:div w:id="1493644693">
      <w:bodyDiv w:val="1"/>
      <w:marLeft w:val="0"/>
      <w:marRight w:val="0"/>
      <w:marTop w:val="0"/>
      <w:marBottom w:val="0"/>
      <w:divBdr>
        <w:top w:val="none" w:sz="0" w:space="0" w:color="auto"/>
        <w:left w:val="none" w:sz="0" w:space="0" w:color="auto"/>
        <w:bottom w:val="none" w:sz="0" w:space="0" w:color="auto"/>
        <w:right w:val="none" w:sz="0" w:space="0" w:color="auto"/>
      </w:divBdr>
      <w:divsChild>
        <w:div w:id="482818284">
          <w:marLeft w:val="0"/>
          <w:marRight w:val="0"/>
          <w:marTop w:val="0"/>
          <w:marBottom w:val="0"/>
          <w:divBdr>
            <w:top w:val="none" w:sz="0" w:space="0" w:color="auto"/>
            <w:left w:val="none" w:sz="0" w:space="0" w:color="auto"/>
            <w:bottom w:val="none" w:sz="0" w:space="0" w:color="auto"/>
            <w:right w:val="none" w:sz="0" w:space="0" w:color="auto"/>
          </w:divBdr>
        </w:div>
        <w:div w:id="1505128521">
          <w:marLeft w:val="0"/>
          <w:marRight w:val="0"/>
          <w:marTop w:val="0"/>
          <w:marBottom w:val="0"/>
          <w:divBdr>
            <w:top w:val="none" w:sz="0" w:space="0" w:color="auto"/>
            <w:left w:val="none" w:sz="0" w:space="0" w:color="auto"/>
            <w:bottom w:val="none" w:sz="0" w:space="0" w:color="auto"/>
            <w:right w:val="none" w:sz="0" w:space="0" w:color="auto"/>
          </w:divBdr>
        </w:div>
        <w:div w:id="982545209">
          <w:marLeft w:val="0"/>
          <w:marRight w:val="0"/>
          <w:marTop w:val="0"/>
          <w:marBottom w:val="0"/>
          <w:divBdr>
            <w:top w:val="none" w:sz="0" w:space="0" w:color="auto"/>
            <w:left w:val="none" w:sz="0" w:space="0" w:color="auto"/>
            <w:bottom w:val="none" w:sz="0" w:space="0" w:color="auto"/>
            <w:right w:val="none" w:sz="0" w:space="0" w:color="auto"/>
          </w:divBdr>
        </w:div>
        <w:div w:id="2018992777">
          <w:marLeft w:val="0"/>
          <w:marRight w:val="0"/>
          <w:marTop w:val="0"/>
          <w:marBottom w:val="0"/>
          <w:divBdr>
            <w:top w:val="none" w:sz="0" w:space="0" w:color="auto"/>
            <w:left w:val="none" w:sz="0" w:space="0" w:color="auto"/>
            <w:bottom w:val="none" w:sz="0" w:space="0" w:color="auto"/>
            <w:right w:val="none" w:sz="0" w:space="0" w:color="auto"/>
          </w:divBdr>
        </w:div>
        <w:div w:id="1315179990">
          <w:marLeft w:val="0"/>
          <w:marRight w:val="0"/>
          <w:marTop w:val="0"/>
          <w:marBottom w:val="0"/>
          <w:divBdr>
            <w:top w:val="none" w:sz="0" w:space="0" w:color="auto"/>
            <w:left w:val="none" w:sz="0" w:space="0" w:color="auto"/>
            <w:bottom w:val="none" w:sz="0" w:space="0" w:color="auto"/>
            <w:right w:val="none" w:sz="0" w:space="0" w:color="auto"/>
          </w:divBdr>
        </w:div>
        <w:div w:id="1145123116">
          <w:marLeft w:val="0"/>
          <w:marRight w:val="0"/>
          <w:marTop w:val="0"/>
          <w:marBottom w:val="0"/>
          <w:divBdr>
            <w:top w:val="none" w:sz="0" w:space="0" w:color="auto"/>
            <w:left w:val="none" w:sz="0" w:space="0" w:color="auto"/>
            <w:bottom w:val="none" w:sz="0" w:space="0" w:color="auto"/>
            <w:right w:val="none" w:sz="0" w:space="0" w:color="auto"/>
          </w:divBdr>
        </w:div>
        <w:div w:id="1901012234">
          <w:marLeft w:val="0"/>
          <w:marRight w:val="0"/>
          <w:marTop w:val="0"/>
          <w:marBottom w:val="0"/>
          <w:divBdr>
            <w:top w:val="none" w:sz="0" w:space="0" w:color="auto"/>
            <w:left w:val="none" w:sz="0" w:space="0" w:color="auto"/>
            <w:bottom w:val="none" w:sz="0" w:space="0" w:color="auto"/>
            <w:right w:val="none" w:sz="0" w:space="0" w:color="auto"/>
          </w:divBdr>
        </w:div>
        <w:div w:id="126894776">
          <w:marLeft w:val="0"/>
          <w:marRight w:val="0"/>
          <w:marTop w:val="0"/>
          <w:marBottom w:val="0"/>
          <w:divBdr>
            <w:top w:val="none" w:sz="0" w:space="0" w:color="auto"/>
            <w:left w:val="none" w:sz="0" w:space="0" w:color="auto"/>
            <w:bottom w:val="none" w:sz="0" w:space="0" w:color="auto"/>
            <w:right w:val="none" w:sz="0" w:space="0" w:color="auto"/>
          </w:divBdr>
        </w:div>
        <w:div w:id="451823492">
          <w:marLeft w:val="0"/>
          <w:marRight w:val="0"/>
          <w:marTop w:val="0"/>
          <w:marBottom w:val="0"/>
          <w:divBdr>
            <w:top w:val="none" w:sz="0" w:space="0" w:color="auto"/>
            <w:left w:val="none" w:sz="0" w:space="0" w:color="auto"/>
            <w:bottom w:val="none" w:sz="0" w:space="0" w:color="auto"/>
            <w:right w:val="none" w:sz="0" w:space="0" w:color="auto"/>
          </w:divBdr>
        </w:div>
        <w:div w:id="592471251">
          <w:marLeft w:val="0"/>
          <w:marRight w:val="0"/>
          <w:marTop w:val="0"/>
          <w:marBottom w:val="0"/>
          <w:divBdr>
            <w:top w:val="none" w:sz="0" w:space="0" w:color="auto"/>
            <w:left w:val="none" w:sz="0" w:space="0" w:color="auto"/>
            <w:bottom w:val="none" w:sz="0" w:space="0" w:color="auto"/>
            <w:right w:val="none" w:sz="0" w:space="0" w:color="auto"/>
          </w:divBdr>
        </w:div>
        <w:div w:id="670838512">
          <w:marLeft w:val="0"/>
          <w:marRight w:val="0"/>
          <w:marTop w:val="0"/>
          <w:marBottom w:val="0"/>
          <w:divBdr>
            <w:top w:val="none" w:sz="0" w:space="0" w:color="auto"/>
            <w:left w:val="none" w:sz="0" w:space="0" w:color="auto"/>
            <w:bottom w:val="none" w:sz="0" w:space="0" w:color="auto"/>
            <w:right w:val="none" w:sz="0" w:space="0" w:color="auto"/>
          </w:divBdr>
        </w:div>
        <w:div w:id="1331905960">
          <w:marLeft w:val="0"/>
          <w:marRight w:val="0"/>
          <w:marTop w:val="0"/>
          <w:marBottom w:val="0"/>
          <w:divBdr>
            <w:top w:val="none" w:sz="0" w:space="0" w:color="auto"/>
            <w:left w:val="none" w:sz="0" w:space="0" w:color="auto"/>
            <w:bottom w:val="none" w:sz="0" w:space="0" w:color="auto"/>
            <w:right w:val="none" w:sz="0" w:space="0" w:color="auto"/>
          </w:divBdr>
        </w:div>
        <w:div w:id="1512453441">
          <w:marLeft w:val="0"/>
          <w:marRight w:val="0"/>
          <w:marTop w:val="0"/>
          <w:marBottom w:val="0"/>
          <w:divBdr>
            <w:top w:val="none" w:sz="0" w:space="0" w:color="auto"/>
            <w:left w:val="none" w:sz="0" w:space="0" w:color="auto"/>
            <w:bottom w:val="none" w:sz="0" w:space="0" w:color="auto"/>
            <w:right w:val="none" w:sz="0" w:space="0" w:color="auto"/>
          </w:divBdr>
        </w:div>
        <w:div w:id="571279946">
          <w:marLeft w:val="0"/>
          <w:marRight w:val="0"/>
          <w:marTop w:val="0"/>
          <w:marBottom w:val="0"/>
          <w:divBdr>
            <w:top w:val="none" w:sz="0" w:space="0" w:color="auto"/>
            <w:left w:val="none" w:sz="0" w:space="0" w:color="auto"/>
            <w:bottom w:val="none" w:sz="0" w:space="0" w:color="auto"/>
            <w:right w:val="none" w:sz="0" w:space="0" w:color="auto"/>
          </w:divBdr>
        </w:div>
        <w:div w:id="988627741">
          <w:marLeft w:val="0"/>
          <w:marRight w:val="0"/>
          <w:marTop w:val="0"/>
          <w:marBottom w:val="0"/>
          <w:divBdr>
            <w:top w:val="none" w:sz="0" w:space="0" w:color="auto"/>
            <w:left w:val="none" w:sz="0" w:space="0" w:color="auto"/>
            <w:bottom w:val="none" w:sz="0" w:space="0" w:color="auto"/>
            <w:right w:val="none" w:sz="0" w:space="0" w:color="auto"/>
          </w:divBdr>
        </w:div>
      </w:divsChild>
    </w:div>
    <w:div w:id="1629357866">
      <w:bodyDiv w:val="1"/>
      <w:marLeft w:val="0"/>
      <w:marRight w:val="0"/>
      <w:marTop w:val="0"/>
      <w:marBottom w:val="0"/>
      <w:divBdr>
        <w:top w:val="none" w:sz="0" w:space="0" w:color="auto"/>
        <w:left w:val="none" w:sz="0" w:space="0" w:color="auto"/>
        <w:bottom w:val="none" w:sz="0" w:space="0" w:color="auto"/>
        <w:right w:val="none" w:sz="0" w:space="0" w:color="auto"/>
      </w:divBdr>
    </w:div>
    <w:div w:id="1726443207">
      <w:bodyDiv w:val="1"/>
      <w:marLeft w:val="0"/>
      <w:marRight w:val="0"/>
      <w:marTop w:val="0"/>
      <w:marBottom w:val="0"/>
      <w:divBdr>
        <w:top w:val="none" w:sz="0" w:space="0" w:color="auto"/>
        <w:left w:val="none" w:sz="0" w:space="0" w:color="auto"/>
        <w:bottom w:val="none" w:sz="0" w:space="0" w:color="auto"/>
        <w:right w:val="none" w:sz="0" w:space="0" w:color="auto"/>
      </w:divBdr>
    </w:div>
    <w:div w:id="1756319145">
      <w:bodyDiv w:val="1"/>
      <w:marLeft w:val="0"/>
      <w:marRight w:val="0"/>
      <w:marTop w:val="0"/>
      <w:marBottom w:val="0"/>
      <w:divBdr>
        <w:top w:val="none" w:sz="0" w:space="0" w:color="auto"/>
        <w:left w:val="none" w:sz="0" w:space="0" w:color="auto"/>
        <w:bottom w:val="none" w:sz="0" w:space="0" w:color="auto"/>
        <w:right w:val="none" w:sz="0" w:space="0" w:color="auto"/>
      </w:divBdr>
    </w:div>
    <w:div w:id="1758207028">
      <w:bodyDiv w:val="1"/>
      <w:marLeft w:val="0"/>
      <w:marRight w:val="0"/>
      <w:marTop w:val="0"/>
      <w:marBottom w:val="0"/>
      <w:divBdr>
        <w:top w:val="none" w:sz="0" w:space="0" w:color="auto"/>
        <w:left w:val="none" w:sz="0" w:space="0" w:color="auto"/>
        <w:bottom w:val="none" w:sz="0" w:space="0" w:color="auto"/>
        <w:right w:val="none" w:sz="0" w:space="0" w:color="auto"/>
      </w:divBdr>
      <w:divsChild>
        <w:div w:id="901597772">
          <w:marLeft w:val="0"/>
          <w:marRight w:val="0"/>
          <w:marTop w:val="0"/>
          <w:marBottom w:val="0"/>
          <w:divBdr>
            <w:top w:val="none" w:sz="0" w:space="0" w:color="auto"/>
            <w:left w:val="none" w:sz="0" w:space="0" w:color="auto"/>
            <w:bottom w:val="none" w:sz="0" w:space="0" w:color="auto"/>
            <w:right w:val="none" w:sz="0" w:space="0" w:color="auto"/>
          </w:divBdr>
        </w:div>
      </w:divsChild>
    </w:div>
    <w:div w:id="1772161801">
      <w:bodyDiv w:val="1"/>
      <w:marLeft w:val="0"/>
      <w:marRight w:val="0"/>
      <w:marTop w:val="0"/>
      <w:marBottom w:val="0"/>
      <w:divBdr>
        <w:top w:val="none" w:sz="0" w:space="0" w:color="auto"/>
        <w:left w:val="none" w:sz="0" w:space="0" w:color="auto"/>
        <w:bottom w:val="none" w:sz="0" w:space="0" w:color="auto"/>
        <w:right w:val="none" w:sz="0" w:space="0" w:color="auto"/>
      </w:divBdr>
    </w:div>
    <w:div w:id="1831092126">
      <w:bodyDiv w:val="1"/>
      <w:marLeft w:val="0"/>
      <w:marRight w:val="0"/>
      <w:marTop w:val="0"/>
      <w:marBottom w:val="0"/>
      <w:divBdr>
        <w:top w:val="none" w:sz="0" w:space="0" w:color="auto"/>
        <w:left w:val="none" w:sz="0" w:space="0" w:color="auto"/>
        <w:bottom w:val="none" w:sz="0" w:space="0" w:color="auto"/>
        <w:right w:val="none" w:sz="0" w:space="0" w:color="auto"/>
      </w:divBdr>
    </w:div>
    <w:div w:id="1887523136">
      <w:bodyDiv w:val="1"/>
      <w:marLeft w:val="0"/>
      <w:marRight w:val="0"/>
      <w:marTop w:val="0"/>
      <w:marBottom w:val="0"/>
      <w:divBdr>
        <w:top w:val="none" w:sz="0" w:space="0" w:color="auto"/>
        <w:left w:val="none" w:sz="0" w:space="0" w:color="auto"/>
        <w:bottom w:val="none" w:sz="0" w:space="0" w:color="auto"/>
        <w:right w:val="none" w:sz="0" w:space="0" w:color="auto"/>
      </w:divBdr>
    </w:div>
    <w:div w:id="1975525150">
      <w:bodyDiv w:val="1"/>
      <w:marLeft w:val="0"/>
      <w:marRight w:val="0"/>
      <w:marTop w:val="0"/>
      <w:marBottom w:val="0"/>
      <w:divBdr>
        <w:top w:val="none" w:sz="0" w:space="0" w:color="auto"/>
        <w:left w:val="none" w:sz="0" w:space="0" w:color="auto"/>
        <w:bottom w:val="none" w:sz="0" w:space="0" w:color="auto"/>
        <w:right w:val="none" w:sz="0" w:space="0" w:color="auto"/>
      </w:divBdr>
    </w:div>
    <w:div w:id="1996298202">
      <w:bodyDiv w:val="1"/>
      <w:marLeft w:val="0"/>
      <w:marRight w:val="0"/>
      <w:marTop w:val="0"/>
      <w:marBottom w:val="0"/>
      <w:divBdr>
        <w:top w:val="none" w:sz="0" w:space="0" w:color="auto"/>
        <w:left w:val="none" w:sz="0" w:space="0" w:color="auto"/>
        <w:bottom w:val="none" w:sz="0" w:space="0" w:color="auto"/>
        <w:right w:val="none" w:sz="0" w:space="0" w:color="auto"/>
      </w:divBdr>
    </w:div>
    <w:div w:id="2016029111">
      <w:bodyDiv w:val="1"/>
      <w:marLeft w:val="0"/>
      <w:marRight w:val="0"/>
      <w:marTop w:val="0"/>
      <w:marBottom w:val="0"/>
      <w:divBdr>
        <w:top w:val="none" w:sz="0" w:space="0" w:color="auto"/>
        <w:left w:val="none" w:sz="0" w:space="0" w:color="auto"/>
        <w:bottom w:val="none" w:sz="0" w:space="0" w:color="auto"/>
        <w:right w:val="none" w:sz="0" w:space="0" w:color="auto"/>
      </w:divBdr>
    </w:div>
    <w:div w:id="2105370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7FADD4-5CC2-4CA7-8775-F38B1E026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870</Words>
  <Characters>4960</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Microsoft</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ayca gurkol</dc:creator>
  <cp:lastModifiedBy>Aysegul Cora</cp:lastModifiedBy>
  <cp:revision>6</cp:revision>
  <cp:lastPrinted>2016-07-20T11:19:00Z</cp:lastPrinted>
  <dcterms:created xsi:type="dcterms:W3CDTF">2016-08-18T07:54:00Z</dcterms:created>
  <dcterms:modified xsi:type="dcterms:W3CDTF">2016-08-18T08:34:00Z</dcterms:modified>
</cp:coreProperties>
</file>